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711B">
        <w:rPr>
          <w:rFonts w:ascii="Times New Roman" w:hAnsi="Times New Roman" w:cs="Times New Roman"/>
          <w:i/>
          <w:iCs/>
          <w:sz w:val="28"/>
          <w:szCs w:val="28"/>
        </w:rPr>
        <w:t>Национальный правовой Интернет-портал Республики Беларусь, 23.11.2024, 1/21663</w:t>
      </w:r>
    </w:p>
    <w:p w:rsidR="00B7711B" w:rsidRPr="00B7711B" w:rsidRDefault="00B7711B" w:rsidP="00717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УКАЗ ПРЕЗИДЕНТА РЕСПУБЛИКИ БЕЛАРУСЬ</w:t>
      </w:r>
    </w:p>
    <w:p w:rsidR="00B7711B" w:rsidRPr="00B7711B" w:rsidRDefault="00B7711B" w:rsidP="00717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21 ноября 2024 г. № 429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11B">
        <w:rPr>
          <w:rFonts w:ascii="Times New Roman" w:hAnsi="Times New Roman" w:cs="Times New Roman"/>
          <w:b/>
          <w:bCs/>
          <w:sz w:val="28"/>
          <w:szCs w:val="28"/>
        </w:rPr>
        <w:t>Об изменении Указа Президента Республики Беларусь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 xml:space="preserve">В целях повышения заработной платы работников бюджетных организаций с учетом выполняемых трудовых обязанностей п о с </w:t>
      </w:r>
      <w:proofErr w:type="gramStart"/>
      <w:r w:rsidRPr="00B7711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7711B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1. Внести изменения в Указ Президента Республики Беларусь от 18 января 2019 г. № 27 «Об оплате труда работников бюджетных организаций» (приложение).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2. Совету Министров Республики Беларусь до 1 января 2025 г. принять меры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по реализации настоящего Указа.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3. Настоящий Указ вступает в силу в следующем порядке: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пункт 1 – с 1 января 2025 г.;</w:t>
      </w:r>
    </w:p>
    <w:p w:rsidR="00B7711B" w:rsidRDefault="00B7711B" w:rsidP="00B7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иные положения данного Указа – после его официального опубликования.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11B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 Республики Беларусь </w:t>
      </w:r>
      <w:proofErr w:type="spellStart"/>
      <w:r w:rsidRPr="00B7711B">
        <w:rPr>
          <w:rFonts w:ascii="Times New Roman" w:hAnsi="Times New Roman" w:cs="Times New Roman"/>
          <w:b/>
          <w:bCs/>
          <w:sz w:val="28"/>
          <w:szCs w:val="28"/>
        </w:rPr>
        <w:t>А.Лукашенко</w:t>
      </w:r>
      <w:proofErr w:type="spellEnd"/>
    </w:p>
    <w:p w:rsidR="00B7711B" w:rsidRDefault="00B7711B" w:rsidP="00B7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Приложение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к Указу Президента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21.11.2024 № 429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11B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11B">
        <w:rPr>
          <w:rFonts w:ascii="Times New Roman" w:hAnsi="Times New Roman" w:cs="Times New Roman"/>
          <w:b/>
          <w:bCs/>
          <w:sz w:val="28"/>
          <w:szCs w:val="28"/>
        </w:rPr>
        <w:t>изменений, вносимых в Указ Президента Республики Беларусь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11B">
        <w:rPr>
          <w:rFonts w:ascii="Times New Roman" w:hAnsi="Times New Roman" w:cs="Times New Roman"/>
          <w:b/>
          <w:bCs/>
          <w:sz w:val="28"/>
          <w:szCs w:val="28"/>
        </w:rPr>
        <w:t>от 18 января 2019 г. № 27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1. Дополнить Указ пунктом 41 следующего содержания: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«41. Предоставить право руководителям: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41.1. бюджетных организаций по согласованию с действующим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профсоюзом (при его наличии) утверждать штатные расписания со штатной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численностью работников в меньшем количестве по сравнению с их численностью,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определенной в соответствии с законодательством, типовыми (примерными) штатами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и нормативами численности.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Фонд оплаты труда по численности работников, определенной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с законодательством, типовыми (примерными) штатами и нормативами численности,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не утвержденной в штатном расписании, направляется руководителями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организаций на осуществление работникам доплаты, указанной в части третьей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настоящего подпункта. Порядок определения фонда оплаты труда, направляемого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на осуществление работникам данной доплаты, устанавливается Министерством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и социальной защиты и Министерством финансов.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Доплата устанавливается: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работникам, непосредственно выполняющим с их письменного согласия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установленной продолжительности рабочего дня (рабочей смены) наряду с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работой, определенной трудовыми договорами (должностными (рабочими)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инструкциями), дополнительные трудовые обязанности по должностям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(профессиям рабочих), которые на них возложены руководителем 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организации в связи с принятием решения, предусмотренного в части первой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подпункта;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lastRenderedPageBreak/>
        <w:t>в размере до 100 процентов заработной платы* по должности служащего (профессии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рабочего), по которой выполняются дополнительные трудовые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в зависимости от объема выполняемой работы. Конкретный размер доплаты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нанимателем.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Работник имеет право отказаться от выполнения дополнительных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обязанностей, а наниматель – отменить поручение по их выполнению, 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предупредив об этом соответственно нанимателя, работника не позднее чем за две недели;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41.2. государственных органов по согласованию с Министерством труда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и социальной защиты и Министерством финансов увеличивать размер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стимулирующих выплат руководителям бюджетных организаций в целях 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работы, проводимой в соответствии с подпунктом 41.1 настоящего пункта.».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2. Абзац первый пункта 8 изложить в следующей редакции: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«8. По согласованию с Министерством труда и социальной защиты и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Министерством финансов определяются тарифные разряды, перечни стимулирующих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(кроме премии) и компенсирующих выплат, их размеры (кроме надбавки за стаж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в бюджетных организациях, доплаты, предусмотренной в части третьей подпункта 41.1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пункта 41 настоящего Указа), а также порядок осуществления таких выплат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работников, занимающих должности служащих, относящиеся к сфере (области)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деятельности соответствующего министерства, независимо от 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подчиненности бюджетных организаций:».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3. Абзац первый пункта 9 изложить в следующей редакции: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«9. Государственными органами, Национальной академией наук Беларуси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по согласованию с Министерством труда и социальной защиты и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финансов определяются перечни стимулирующих и компенсирующих выплат,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не названных в пунктах 2, 3, части третьей подпункта 41.1 пункта 41, абзацах четвертом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и пятом пункта 7, пункте 8 настоящего Указа, а также размеры и порядок осуществления</w:t>
      </w:r>
      <w:r w:rsidR="008F2CF2"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этих выплат при необходимости их единого регулирования:».</w:t>
      </w: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4. Пункт 10 изложить в следующей редакции:</w:t>
      </w:r>
    </w:p>
    <w:p w:rsidR="00B7711B" w:rsidRDefault="00B7711B" w:rsidP="00B77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«10. В пределах бюджетных ассигнований, предусмотренных на оплату труда,</w:t>
      </w:r>
      <w:r w:rsidR="008F2CF2"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а также средств, получаемых от осуществления приносящей доходы деятельности, и иных</w:t>
      </w:r>
      <w:r w:rsidR="008F2CF2"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средств, не запрещенных законодательством, руководителями:</w:t>
      </w:r>
      <w:r w:rsidR="008F2CF2"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бюджетных организаций, подчиненных и (или) входящих в состав (систему)</w:t>
      </w:r>
      <w:r w:rsidR="008F2CF2"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соответствующих государственных органов, Национальной академии наук Беларуси,</w:t>
      </w:r>
      <w:r w:rsidR="008F2CF2"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а также бюджетных организаций, подчиненных местным исполнительным</w:t>
      </w:r>
      <w:r w:rsidR="008F2CF2"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и распорядительным органам, относящихся к сфере (области) деятельности</w:t>
      </w:r>
      <w:r w:rsidR="008F2CF2"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соответствующих государственных органов, Национальной академии наук Беларуси,</w:t>
      </w:r>
      <w:r w:rsidR="008F2CF2"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определяются размеры и порядок осуществления стимулирующих и компенсирующих</w:t>
      </w:r>
      <w:r w:rsidR="008F2CF2"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выплат работникам этих бюджетных организаций, за исключением размеров и порядка</w:t>
      </w:r>
      <w:r w:rsidR="008F2CF2"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осуществления выплат, определенных в соответствии с пунктом 2, частью третьей</w:t>
      </w:r>
      <w:r w:rsidR="008F2CF2"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подпункта 41.1 пункта 41, абзацами четвертым и пятым пункта 7, пунктами 8 и 9</w:t>
      </w:r>
      <w:r w:rsidR="008F2CF2"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настоящего Указа;</w:t>
      </w:r>
    </w:p>
    <w:p w:rsidR="008F2CF2" w:rsidRDefault="008F2CF2" w:rsidP="00B77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CF2" w:rsidRPr="008F2CF2" w:rsidRDefault="008F2CF2" w:rsidP="008F2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F2CF2">
        <w:rPr>
          <w:rFonts w:ascii="Times New Roman" w:hAnsi="Times New Roman" w:cs="Times New Roman"/>
          <w:sz w:val="18"/>
          <w:szCs w:val="18"/>
        </w:rPr>
        <w:t>* Без учета надбавки в соответствии с абзацем третьим части первой пункта 3 части первой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F2CF2">
        <w:rPr>
          <w:rFonts w:ascii="Times New Roman" w:hAnsi="Times New Roman" w:cs="Times New Roman"/>
          <w:sz w:val="18"/>
          <w:szCs w:val="18"/>
        </w:rPr>
        <w:t>статьи 261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8F2CF2">
        <w:rPr>
          <w:rFonts w:ascii="Times New Roman" w:hAnsi="Times New Roman" w:cs="Times New Roman"/>
          <w:sz w:val="18"/>
          <w:szCs w:val="18"/>
        </w:rPr>
        <w:t>2 Трудового кодекса Республики Беларусь.</w:t>
      </w:r>
    </w:p>
    <w:p w:rsidR="008F2CF2" w:rsidRDefault="008F2CF2" w:rsidP="00B77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CF2" w:rsidRPr="00B7711B" w:rsidRDefault="008F2CF2" w:rsidP="00B77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711B" w:rsidRPr="00B7711B" w:rsidRDefault="00B7711B" w:rsidP="00B77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11B">
        <w:rPr>
          <w:rFonts w:ascii="Times New Roman" w:hAnsi="Times New Roman" w:cs="Times New Roman"/>
          <w:sz w:val="28"/>
          <w:szCs w:val="28"/>
        </w:rPr>
        <w:t>бюджетных организаций, не названных в абзаце втором настоящего пункта,</w:t>
      </w:r>
    </w:p>
    <w:p w:rsidR="00B7711B" w:rsidRPr="00B7711B" w:rsidRDefault="00B7711B" w:rsidP="008F2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11B">
        <w:rPr>
          <w:rFonts w:ascii="Times New Roman" w:hAnsi="Times New Roman" w:cs="Times New Roman"/>
          <w:sz w:val="28"/>
          <w:szCs w:val="28"/>
        </w:rPr>
        <w:t>определяются перечни стимулирующих и компенсирующих выплат работникам этих</w:t>
      </w:r>
      <w:r w:rsidR="008F2CF2"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бюджетных организаций, размеры и порядок осуществления таких выплат,</w:t>
      </w:r>
      <w:r w:rsidR="008F2CF2"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за исключением выплат, определенных в соответствии с пунктом 2, частью третьей</w:t>
      </w:r>
      <w:r w:rsidR="008F2CF2"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подпункта 41.1 пункта 41, абзацами четвертым и пятым пункта 7, пунктом 8 настоящего</w:t>
      </w:r>
      <w:r w:rsidR="008F2CF2">
        <w:rPr>
          <w:rFonts w:ascii="Times New Roman" w:hAnsi="Times New Roman" w:cs="Times New Roman"/>
          <w:sz w:val="28"/>
          <w:szCs w:val="28"/>
        </w:rPr>
        <w:t xml:space="preserve"> </w:t>
      </w:r>
      <w:r w:rsidRPr="00B7711B">
        <w:rPr>
          <w:rFonts w:ascii="Times New Roman" w:hAnsi="Times New Roman" w:cs="Times New Roman"/>
          <w:sz w:val="28"/>
          <w:szCs w:val="28"/>
        </w:rPr>
        <w:t>Указа.».</w:t>
      </w:r>
    </w:p>
    <w:p w:rsidR="00B7711B" w:rsidRPr="00B7711B" w:rsidRDefault="00B7711B" w:rsidP="00B7711B">
      <w:pPr>
        <w:tabs>
          <w:tab w:val="left" w:pos="4500"/>
          <w:tab w:val="left" w:pos="5070"/>
          <w:tab w:val="left" w:pos="6840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B7711B" w:rsidRPr="00B7711B" w:rsidSect="00BD6AE0">
      <w:headerReference w:type="default" r:id="rId7"/>
      <w:pgSz w:w="11906" w:h="16838"/>
      <w:pgMar w:top="567" w:right="567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3C" w:rsidRDefault="0021503C" w:rsidP="009E76E2">
      <w:pPr>
        <w:spacing w:after="0" w:line="240" w:lineRule="auto"/>
      </w:pPr>
      <w:r>
        <w:separator/>
      </w:r>
    </w:p>
  </w:endnote>
  <w:endnote w:type="continuationSeparator" w:id="0">
    <w:p w:rsidR="0021503C" w:rsidRDefault="0021503C" w:rsidP="009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3C" w:rsidRDefault="0021503C" w:rsidP="009E76E2">
      <w:pPr>
        <w:spacing w:after="0" w:line="240" w:lineRule="auto"/>
      </w:pPr>
      <w:r>
        <w:separator/>
      </w:r>
    </w:p>
  </w:footnote>
  <w:footnote w:type="continuationSeparator" w:id="0">
    <w:p w:rsidR="0021503C" w:rsidRDefault="0021503C" w:rsidP="009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E2" w:rsidRDefault="009E76E2">
    <w:pPr>
      <w:pStyle w:val="a7"/>
      <w:jc w:val="center"/>
    </w:pPr>
  </w:p>
  <w:p w:rsidR="009E76E2" w:rsidRDefault="009E76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5F33"/>
    <w:multiLevelType w:val="multilevel"/>
    <w:tmpl w:val="CE62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755E1B"/>
    <w:multiLevelType w:val="hybridMultilevel"/>
    <w:tmpl w:val="12942B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A28AA"/>
    <w:multiLevelType w:val="hybridMultilevel"/>
    <w:tmpl w:val="7F2E6718"/>
    <w:lvl w:ilvl="0" w:tplc="8B5814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04"/>
    <w:rsid w:val="0001571A"/>
    <w:rsid w:val="000545FE"/>
    <w:rsid w:val="00062905"/>
    <w:rsid w:val="000A4DF8"/>
    <w:rsid w:val="000D02B0"/>
    <w:rsid w:val="000D5166"/>
    <w:rsid w:val="00102AA3"/>
    <w:rsid w:val="00114C11"/>
    <w:rsid w:val="00140EB6"/>
    <w:rsid w:val="00147651"/>
    <w:rsid w:val="00150FBD"/>
    <w:rsid w:val="001A7C5F"/>
    <w:rsid w:val="001B1F5E"/>
    <w:rsid w:val="001E471F"/>
    <w:rsid w:val="001E54E1"/>
    <w:rsid w:val="0021503C"/>
    <w:rsid w:val="00215E9A"/>
    <w:rsid w:val="002325A4"/>
    <w:rsid w:val="00297865"/>
    <w:rsid w:val="002A6AE3"/>
    <w:rsid w:val="002B4654"/>
    <w:rsid w:val="002E1A30"/>
    <w:rsid w:val="002F18A0"/>
    <w:rsid w:val="00305D5C"/>
    <w:rsid w:val="00320026"/>
    <w:rsid w:val="00325FB8"/>
    <w:rsid w:val="003312E4"/>
    <w:rsid w:val="0034424D"/>
    <w:rsid w:val="003541CF"/>
    <w:rsid w:val="0036072D"/>
    <w:rsid w:val="00395B43"/>
    <w:rsid w:val="003B123A"/>
    <w:rsid w:val="003B3527"/>
    <w:rsid w:val="003E1562"/>
    <w:rsid w:val="003F53B9"/>
    <w:rsid w:val="00403C16"/>
    <w:rsid w:val="00433B10"/>
    <w:rsid w:val="00463A02"/>
    <w:rsid w:val="00467158"/>
    <w:rsid w:val="00485D9F"/>
    <w:rsid w:val="004E7D17"/>
    <w:rsid w:val="004F6020"/>
    <w:rsid w:val="004F6856"/>
    <w:rsid w:val="00503A47"/>
    <w:rsid w:val="005100C3"/>
    <w:rsid w:val="00527C49"/>
    <w:rsid w:val="00542A0F"/>
    <w:rsid w:val="00545AAE"/>
    <w:rsid w:val="00551E0F"/>
    <w:rsid w:val="00552A53"/>
    <w:rsid w:val="00564EF8"/>
    <w:rsid w:val="0057131A"/>
    <w:rsid w:val="00587D42"/>
    <w:rsid w:val="005C1C42"/>
    <w:rsid w:val="005C2669"/>
    <w:rsid w:val="005E02B7"/>
    <w:rsid w:val="00602BD4"/>
    <w:rsid w:val="00604DC6"/>
    <w:rsid w:val="00625FD3"/>
    <w:rsid w:val="006531CE"/>
    <w:rsid w:val="0066252E"/>
    <w:rsid w:val="00666673"/>
    <w:rsid w:val="00667532"/>
    <w:rsid w:val="006711BA"/>
    <w:rsid w:val="00682B19"/>
    <w:rsid w:val="00684E95"/>
    <w:rsid w:val="006D7817"/>
    <w:rsid w:val="006F3E06"/>
    <w:rsid w:val="007126BD"/>
    <w:rsid w:val="00712768"/>
    <w:rsid w:val="00717C8F"/>
    <w:rsid w:val="00726CC2"/>
    <w:rsid w:val="00737DB9"/>
    <w:rsid w:val="00741652"/>
    <w:rsid w:val="007427B3"/>
    <w:rsid w:val="007469E7"/>
    <w:rsid w:val="00783D5A"/>
    <w:rsid w:val="00790313"/>
    <w:rsid w:val="007A6844"/>
    <w:rsid w:val="007B5019"/>
    <w:rsid w:val="007E0B3F"/>
    <w:rsid w:val="00806CCF"/>
    <w:rsid w:val="00824882"/>
    <w:rsid w:val="00841E1E"/>
    <w:rsid w:val="00871A04"/>
    <w:rsid w:val="00877C6C"/>
    <w:rsid w:val="00896788"/>
    <w:rsid w:val="00897031"/>
    <w:rsid w:val="008A5850"/>
    <w:rsid w:val="008A5C5B"/>
    <w:rsid w:val="008B3DE2"/>
    <w:rsid w:val="008C1140"/>
    <w:rsid w:val="008C358F"/>
    <w:rsid w:val="008C35E0"/>
    <w:rsid w:val="008C4486"/>
    <w:rsid w:val="008D7268"/>
    <w:rsid w:val="008F2CF2"/>
    <w:rsid w:val="008F7F40"/>
    <w:rsid w:val="009168FA"/>
    <w:rsid w:val="0092095C"/>
    <w:rsid w:val="00925036"/>
    <w:rsid w:val="00941D7E"/>
    <w:rsid w:val="00945696"/>
    <w:rsid w:val="00951D9D"/>
    <w:rsid w:val="00984B33"/>
    <w:rsid w:val="00987110"/>
    <w:rsid w:val="009B270D"/>
    <w:rsid w:val="009B7EDF"/>
    <w:rsid w:val="009C6EAE"/>
    <w:rsid w:val="009E76E2"/>
    <w:rsid w:val="00A02977"/>
    <w:rsid w:val="00A33F79"/>
    <w:rsid w:val="00A60218"/>
    <w:rsid w:val="00A67975"/>
    <w:rsid w:val="00AD019A"/>
    <w:rsid w:val="00AE1DE9"/>
    <w:rsid w:val="00AF1A2F"/>
    <w:rsid w:val="00AF39CC"/>
    <w:rsid w:val="00B313C8"/>
    <w:rsid w:val="00B46BA8"/>
    <w:rsid w:val="00B55A2F"/>
    <w:rsid w:val="00B62183"/>
    <w:rsid w:val="00B670DC"/>
    <w:rsid w:val="00B7711B"/>
    <w:rsid w:val="00B851CF"/>
    <w:rsid w:val="00B9267E"/>
    <w:rsid w:val="00BA042C"/>
    <w:rsid w:val="00BA6F99"/>
    <w:rsid w:val="00BB532C"/>
    <w:rsid w:val="00BD6AE0"/>
    <w:rsid w:val="00BF2438"/>
    <w:rsid w:val="00BF2DE5"/>
    <w:rsid w:val="00BF797F"/>
    <w:rsid w:val="00C122C8"/>
    <w:rsid w:val="00C16E3B"/>
    <w:rsid w:val="00C32084"/>
    <w:rsid w:val="00C37E51"/>
    <w:rsid w:val="00C57284"/>
    <w:rsid w:val="00C83525"/>
    <w:rsid w:val="00C942B2"/>
    <w:rsid w:val="00CB0A6D"/>
    <w:rsid w:val="00CD069E"/>
    <w:rsid w:val="00CD466F"/>
    <w:rsid w:val="00CE7570"/>
    <w:rsid w:val="00CF1B0B"/>
    <w:rsid w:val="00CF5AE3"/>
    <w:rsid w:val="00D40BE6"/>
    <w:rsid w:val="00D4411E"/>
    <w:rsid w:val="00D44CED"/>
    <w:rsid w:val="00D44D9F"/>
    <w:rsid w:val="00D55BF8"/>
    <w:rsid w:val="00D83757"/>
    <w:rsid w:val="00DA12D4"/>
    <w:rsid w:val="00DB3A62"/>
    <w:rsid w:val="00DC0F72"/>
    <w:rsid w:val="00DE1FA0"/>
    <w:rsid w:val="00E1411C"/>
    <w:rsid w:val="00E14544"/>
    <w:rsid w:val="00E1639C"/>
    <w:rsid w:val="00E165A2"/>
    <w:rsid w:val="00E21342"/>
    <w:rsid w:val="00E31542"/>
    <w:rsid w:val="00E31AF9"/>
    <w:rsid w:val="00E41E34"/>
    <w:rsid w:val="00E55B6B"/>
    <w:rsid w:val="00E719CA"/>
    <w:rsid w:val="00E774C4"/>
    <w:rsid w:val="00E80A02"/>
    <w:rsid w:val="00E97861"/>
    <w:rsid w:val="00EA506D"/>
    <w:rsid w:val="00EB1539"/>
    <w:rsid w:val="00EB21B0"/>
    <w:rsid w:val="00F2432C"/>
    <w:rsid w:val="00F3352B"/>
    <w:rsid w:val="00F3592B"/>
    <w:rsid w:val="00F35C72"/>
    <w:rsid w:val="00F6199F"/>
    <w:rsid w:val="00F819EE"/>
    <w:rsid w:val="00FB37D7"/>
    <w:rsid w:val="00FC33A9"/>
    <w:rsid w:val="00FC5853"/>
    <w:rsid w:val="00FC6700"/>
    <w:rsid w:val="00FF1466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DA06"/>
  <w15:docId w15:val="{0A5D9B69-3034-40C9-B912-89764B2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D46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Kudelka</dc:creator>
  <cp:lastModifiedBy>user</cp:lastModifiedBy>
  <cp:revision>2</cp:revision>
  <cp:lastPrinted>2024-11-26T12:48:00Z</cp:lastPrinted>
  <dcterms:created xsi:type="dcterms:W3CDTF">2024-11-27T05:44:00Z</dcterms:created>
  <dcterms:modified xsi:type="dcterms:W3CDTF">2024-11-27T05:44:00Z</dcterms:modified>
</cp:coreProperties>
</file>