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A" w:rsidRPr="008B48EA" w:rsidRDefault="008B48EA" w:rsidP="008B48EA">
      <w:pPr>
        <w:pStyle w:val="newncpi"/>
        <w:spacing w:before="0" w:after="0"/>
        <w:ind w:firstLine="0"/>
        <w:jc w:val="center"/>
      </w:pPr>
      <w:r w:rsidRPr="008B48EA">
        <w:rPr>
          <w:rStyle w:val="name"/>
        </w:rPr>
        <w:t>ЗАКОН РЕСПУБЛИКИ БЕЛАРУСЬ</w:t>
      </w:r>
    </w:p>
    <w:p w:rsidR="008B48EA" w:rsidRPr="008B48EA" w:rsidRDefault="008B48EA" w:rsidP="008B48EA">
      <w:pPr>
        <w:pStyle w:val="newncpi"/>
        <w:spacing w:before="0" w:after="0"/>
        <w:ind w:firstLine="0"/>
        <w:jc w:val="center"/>
      </w:pPr>
      <w:r w:rsidRPr="008B48EA">
        <w:rPr>
          <w:rStyle w:val="datepr"/>
        </w:rPr>
        <w:t>22 мая 2000 г.</w:t>
      </w:r>
      <w:r w:rsidRPr="008B48EA">
        <w:rPr>
          <w:rStyle w:val="number"/>
        </w:rPr>
        <w:t xml:space="preserve"> № 395-З</w:t>
      </w:r>
    </w:p>
    <w:p w:rsidR="008B48EA" w:rsidRPr="008B48EA" w:rsidRDefault="008B48EA" w:rsidP="008B48EA">
      <w:pPr>
        <w:pStyle w:val="title"/>
        <w:spacing w:before="0" w:after="0"/>
      </w:pPr>
      <w:r w:rsidRPr="008B48EA">
        <w:t>О социальном обслуживании</w:t>
      </w:r>
    </w:p>
    <w:p w:rsidR="008B48EA" w:rsidRPr="008B48EA" w:rsidRDefault="008B48EA" w:rsidP="008B48EA">
      <w:pPr>
        <w:pStyle w:val="prinodobren"/>
        <w:spacing w:before="0" w:after="0"/>
      </w:pPr>
      <w:proofErr w:type="gramStart"/>
      <w:r w:rsidRPr="008B48EA">
        <w:t>Принят</w:t>
      </w:r>
      <w:proofErr w:type="gramEnd"/>
      <w:r w:rsidRPr="008B48EA">
        <w:t xml:space="preserve"> Палатой представителей 19 апреля 2000 года</w:t>
      </w:r>
      <w:r w:rsidRPr="008B48EA">
        <w:br/>
        <w:t>Одобрен Советом Республики 12 мая 2000 года</w:t>
      </w:r>
    </w:p>
    <w:p w:rsidR="008B48EA" w:rsidRPr="008B48EA" w:rsidRDefault="008B48EA" w:rsidP="008B48EA">
      <w:pPr>
        <w:pStyle w:val="changei"/>
      </w:pPr>
      <w:r w:rsidRPr="008B48EA">
        <w:t>Изменения и дополнения:</w:t>
      </w:r>
    </w:p>
    <w:p w:rsidR="008B48EA" w:rsidRPr="008B48EA" w:rsidRDefault="008B48EA" w:rsidP="008B48EA">
      <w:pPr>
        <w:pStyle w:val="changeadd"/>
      </w:pPr>
      <w:hyperlink r:id="rId5" w:anchor="a1" w:tooltip="-" w:history="1">
        <w:r w:rsidRPr="008B48EA">
          <w:rPr>
            <w:rStyle w:val="a3"/>
            <w:color w:val="auto"/>
          </w:rPr>
          <w:t>Закон</w:t>
        </w:r>
      </w:hyperlink>
      <w:r w:rsidRPr="008B48EA">
        <w:t xml:space="preserve"> Республики Беларусь от 29 июня 2006 г. № 137-З (Национальный реестр правовых актов Республики Беларусь, 2006 г., № 107, 2/1235);</w:t>
      </w:r>
    </w:p>
    <w:p w:rsidR="008B48EA" w:rsidRPr="008B48EA" w:rsidRDefault="008B48EA" w:rsidP="008B48EA">
      <w:pPr>
        <w:pStyle w:val="changeadd"/>
      </w:pPr>
      <w:hyperlink r:id="rId6" w:anchor="a1" w:tooltip="-" w:history="1">
        <w:r w:rsidRPr="008B48EA">
          <w:rPr>
            <w:rStyle w:val="a3"/>
            <w:color w:val="auto"/>
          </w:rPr>
          <w:t>Закон</w:t>
        </w:r>
      </w:hyperlink>
      <w:r w:rsidRPr="008B48EA">
        <w:t xml:space="preserve"> Республики Беларусь от 13 июля 2012 г. № 427-З (Национальный правовой Интернет-портал Республики Беларусь, 26.07.2012, 2/1979) - новая редакция;</w:t>
      </w:r>
    </w:p>
    <w:p w:rsidR="008B48EA" w:rsidRPr="008B48EA" w:rsidRDefault="008B48EA" w:rsidP="008B48EA">
      <w:pPr>
        <w:pStyle w:val="changeadd"/>
      </w:pPr>
      <w:hyperlink r:id="rId7" w:anchor="a1" w:tooltip="-" w:history="1">
        <w:r w:rsidRPr="008B48EA">
          <w:rPr>
            <w:rStyle w:val="a3"/>
            <w:color w:val="auto"/>
          </w:rPr>
          <w:t>Закон</w:t>
        </w:r>
      </w:hyperlink>
      <w:r w:rsidRPr="008B48EA">
        <w:t xml:space="preserve"> Республики Беларусь от 20 июля 2016 г. № 414-З (Национальный правовой Интернет-портал Республики Беларусь, 28.07.2016, 2/2411);</w:t>
      </w:r>
    </w:p>
    <w:p w:rsidR="008B48EA" w:rsidRPr="008B48EA" w:rsidRDefault="008B48EA" w:rsidP="008B48EA">
      <w:pPr>
        <w:pStyle w:val="changeadd"/>
      </w:pPr>
      <w:hyperlink r:id="rId8" w:anchor="a1" w:tooltip="-" w:history="1">
        <w:r w:rsidRPr="008B48EA">
          <w:rPr>
            <w:rStyle w:val="a3"/>
            <w:color w:val="auto"/>
          </w:rPr>
          <w:t>Закон</w:t>
        </w:r>
      </w:hyperlink>
      <w:r w:rsidRPr="008B48EA">
        <w:t xml:space="preserve"> Республики Беларусь от 19 июня 2017 г. № 31-З (Национальный правовой Интернет-портал Республики Беларусь, 24.06.2017, 2/2469)</w:t>
      </w:r>
    </w:p>
    <w:p w:rsidR="008B48EA" w:rsidRPr="008B48EA" w:rsidRDefault="008B48EA" w:rsidP="008B48EA">
      <w:pPr>
        <w:pStyle w:val="chapter"/>
        <w:spacing w:before="0" w:after="0"/>
      </w:pPr>
      <w:bookmarkStart w:id="0" w:name="a7"/>
      <w:bookmarkEnd w:id="0"/>
      <w:r w:rsidRPr="008B48EA">
        <w:t>ГЛАВА 1</w:t>
      </w:r>
      <w:r w:rsidRPr="008B48EA">
        <w:br/>
        <w:t>ОБЩИЕ ПОЛОЖЕНИЯ</w:t>
      </w:r>
    </w:p>
    <w:p w:rsidR="008B48EA" w:rsidRPr="008B48EA" w:rsidRDefault="008B48EA" w:rsidP="008B48EA">
      <w:pPr>
        <w:pStyle w:val="article"/>
        <w:spacing w:before="0" w:after="0"/>
      </w:pPr>
      <w:bookmarkStart w:id="1" w:name="a3"/>
      <w:bookmarkEnd w:id="1"/>
      <w:r w:rsidRPr="008B48EA">
        <w:t>Статья 1. Основные термины, применяемые в настоящем Законе, и их определения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Для целей настоящего Закона применяются следующие основные термины и их определения:</w:t>
      </w:r>
    </w:p>
    <w:p w:rsidR="008B48EA" w:rsidRPr="008B48EA" w:rsidRDefault="008B48EA" w:rsidP="008B48EA">
      <w:pPr>
        <w:pStyle w:val="newncpi"/>
        <w:spacing w:before="0" w:after="0"/>
      </w:pPr>
      <w:bookmarkStart w:id="2" w:name="a106"/>
      <w:bookmarkEnd w:id="2"/>
      <w:r w:rsidRPr="008B48EA">
        <w:t>государственный социальный заказ -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bookmarkStart w:id="3" w:name="a105"/>
      <w:bookmarkEnd w:id="3"/>
      <w:r w:rsidRPr="008B48EA">
        <w:t>социальная услуга -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8B48EA" w:rsidRPr="008B48EA" w:rsidRDefault="008B48EA" w:rsidP="008B48EA">
      <w:pPr>
        <w:pStyle w:val="newncpi0"/>
        <w:spacing w:before="0" w:after="0"/>
      </w:pPr>
      <w:r w:rsidRPr="008B48EA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22"/>
      </w:tblGrid>
      <w:tr w:rsidR="008B48EA" w:rsidRPr="008B48EA" w:rsidTr="008B48EA">
        <w:trPr>
          <w:tblCellSpacing w:w="0" w:type="dxa"/>
        </w:trPr>
        <w:tc>
          <w:tcPr>
            <w:tcW w:w="600" w:type="dxa"/>
            <w:hideMark/>
          </w:tcPr>
          <w:p w:rsidR="008B48EA" w:rsidRPr="008B48EA" w:rsidRDefault="008B48EA" w:rsidP="008B4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E5C5F7" wp14:editId="6EE85A30">
                  <wp:extent cx="231775" cy="231775"/>
                  <wp:effectExtent l="0" t="0" r="0" b="0"/>
                  <wp:docPr id="2" name="Рисунок 2" descr="imag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B48EA" w:rsidRPr="008B48EA" w:rsidRDefault="008B48EA" w:rsidP="008B48EA">
            <w:pPr>
              <w:pStyle w:val="newncpi0"/>
              <w:spacing w:before="0" w:after="0"/>
            </w:pPr>
            <w:r w:rsidRPr="008B48EA">
              <w:rPr>
                <w:b/>
                <w:bCs/>
                <w:i/>
                <w:iCs/>
              </w:rPr>
              <w:t>От редакции «Бизнес-Инфо»</w:t>
            </w:r>
          </w:p>
          <w:p w:rsidR="008B48EA" w:rsidRPr="008B48EA" w:rsidRDefault="008B48EA" w:rsidP="008B48EA">
            <w:pPr>
              <w:pStyle w:val="newncpi0"/>
              <w:spacing w:before="0" w:after="0"/>
            </w:pPr>
            <w:hyperlink r:id="rId9" w:anchor="a182" w:tooltip="+" w:history="1">
              <w:r w:rsidRPr="008B48EA">
                <w:rPr>
                  <w:rStyle w:val="a3"/>
                  <w:color w:val="auto"/>
                </w:rPr>
                <w:t>Перечень</w:t>
              </w:r>
            </w:hyperlink>
            <w:r w:rsidRPr="008B48EA"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8B48EA" w:rsidRPr="008B48EA" w:rsidRDefault="008B48EA" w:rsidP="008B48EA">
      <w:pPr>
        <w:pStyle w:val="newncpi0"/>
        <w:spacing w:before="0" w:after="0"/>
      </w:pPr>
      <w:r w:rsidRPr="008B48EA">
        <w:t> </w:t>
      </w:r>
    </w:p>
    <w:p w:rsidR="008B48EA" w:rsidRPr="008B48EA" w:rsidRDefault="008B48EA" w:rsidP="008B48EA">
      <w:pPr>
        <w:pStyle w:val="newncpi"/>
        <w:spacing w:before="0" w:after="0"/>
      </w:pPr>
      <w:bookmarkStart w:id="4" w:name="a102"/>
      <w:bookmarkEnd w:id="4"/>
      <w:r w:rsidRPr="008B48EA">
        <w:t>социальное обслуживание -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8B48EA" w:rsidRPr="008B48EA" w:rsidRDefault="008B48EA" w:rsidP="008B48EA">
      <w:pPr>
        <w:pStyle w:val="newncpi"/>
        <w:spacing w:before="0" w:after="0"/>
      </w:pPr>
      <w:bookmarkStart w:id="5" w:name="a104"/>
      <w:bookmarkEnd w:id="5"/>
      <w:r w:rsidRPr="008B48EA">
        <w:t>социальный проект -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8B48EA" w:rsidRPr="008B48EA" w:rsidRDefault="008B48EA" w:rsidP="008B48EA">
      <w:pPr>
        <w:pStyle w:val="newncpi"/>
        <w:spacing w:before="0" w:after="0"/>
      </w:pPr>
      <w:bookmarkStart w:id="6" w:name="a103"/>
      <w:bookmarkEnd w:id="6"/>
      <w:r w:rsidRPr="008B48EA">
        <w:t>трудная жизненная ситуация -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8B48EA" w:rsidRPr="008B48EA" w:rsidRDefault="008B48EA" w:rsidP="008B48EA">
      <w:pPr>
        <w:pStyle w:val="article"/>
        <w:spacing w:before="0" w:after="0"/>
      </w:pPr>
      <w:bookmarkStart w:id="7" w:name="a8"/>
      <w:bookmarkEnd w:id="7"/>
      <w:r w:rsidRPr="008B48EA">
        <w:t>Статья 2. Сфера действия настоящего Закона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-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8B48EA" w:rsidRPr="008B48EA" w:rsidRDefault="008B48EA" w:rsidP="008B48EA">
      <w:pPr>
        <w:pStyle w:val="article"/>
        <w:spacing w:before="0" w:after="0"/>
      </w:pPr>
      <w:bookmarkStart w:id="8" w:name="a9"/>
      <w:bookmarkEnd w:id="8"/>
      <w:r w:rsidRPr="008B48EA">
        <w:t>Статья 3. Законодательство о социальном обслуживании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Законодательство о социальном обслуживании основывается на </w:t>
      </w:r>
      <w:hyperlink r:id="rId10" w:anchor="a1" w:tooltip="+" w:history="1">
        <w:r w:rsidRPr="008B48EA">
          <w:rPr>
            <w:rStyle w:val="a3"/>
            <w:color w:val="auto"/>
          </w:rPr>
          <w:t>Конституции</w:t>
        </w:r>
      </w:hyperlink>
      <w:r w:rsidRPr="008B48EA">
        <w:t xml:space="preserve"> Республики Беларусь и состоит из настоящего Закона и других актов законодательства, а также международных договоров Республики Беларусь.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Если международным договором Республики Беларусь установлены иные правила, чем те, которые содержатся в настоящем Законе, применяются правила международного договора.</w:t>
      </w:r>
    </w:p>
    <w:p w:rsidR="008B48EA" w:rsidRPr="008B48EA" w:rsidRDefault="008B48EA" w:rsidP="008B48EA">
      <w:pPr>
        <w:pStyle w:val="article"/>
        <w:spacing w:before="0" w:after="0"/>
      </w:pPr>
      <w:bookmarkStart w:id="9" w:name="a10"/>
      <w:bookmarkEnd w:id="9"/>
      <w:r w:rsidRPr="008B48EA">
        <w:t>Статья 4. Основные принципы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Социальное обслуживание основывается на принципах: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гуманности и уважительного отношения к гражданам;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добровольности получения социальных услуг или отказа от них;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конфиденциальности информации о гражданах, получающих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общей профилактической направленности проводимых мероприятий в области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социального равенства и социальной справедливости при реализации прав граждан в области социального обслуживания.</w:t>
      </w:r>
    </w:p>
    <w:p w:rsidR="008B48EA" w:rsidRPr="008B48EA" w:rsidRDefault="008B48EA" w:rsidP="008B48EA">
      <w:pPr>
        <w:pStyle w:val="article"/>
        <w:spacing w:before="0" w:after="0"/>
      </w:pPr>
      <w:bookmarkStart w:id="10" w:name="a11"/>
      <w:bookmarkEnd w:id="10"/>
      <w:r w:rsidRPr="008B48EA">
        <w:t>Статья 5. Цели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Целями социального обслуживания являются: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прогнозирование и предупреждение возникновения трудных жизненных ситуаций;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оказание содействия гражданам в преодолении трудных жизненных ситуаций и (или) адаптации к ним;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8B48EA" w:rsidRPr="008B48EA" w:rsidRDefault="008B48EA" w:rsidP="008B48EA">
      <w:pPr>
        <w:pStyle w:val="article"/>
        <w:spacing w:before="0" w:after="0"/>
      </w:pPr>
      <w:bookmarkStart w:id="11" w:name="a13"/>
      <w:bookmarkEnd w:id="11"/>
      <w:r w:rsidRPr="008B48EA"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2" w:name="a129"/>
    <w:bookmarkEnd w:id="12"/>
    <w:p w:rsidR="008B48EA" w:rsidRPr="008B48EA" w:rsidRDefault="008B48EA" w:rsidP="008B48EA">
      <w:pPr>
        <w:pStyle w:val="newncpi"/>
        <w:spacing w:before="0" w:after="0"/>
      </w:pPr>
      <w:r w:rsidRPr="008B48EA">
        <w:fldChar w:fldCharType="begin"/>
      </w:r>
      <w:r w:rsidRPr="008B48EA">
        <w:instrText xml:space="preserve"> HYPERLINK "file:///C:\\Users\\SANICH\\Downloads\\tx.dll?d=370783&amp;a=3" \l "a3" \o "+" </w:instrText>
      </w:r>
      <w:r w:rsidRPr="008B48EA">
        <w:fldChar w:fldCharType="separate"/>
      </w:r>
      <w:r w:rsidRPr="008B48EA">
        <w:rPr>
          <w:rStyle w:val="a3"/>
          <w:color w:val="auto"/>
        </w:rPr>
        <w:t>Требования</w:t>
      </w:r>
      <w:r w:rsidRPr="008B48EA">
        <w:fldChar w:fldCharType="end"/>
      </w:r>
      <w:r w:rsidRPr="008B48EA"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 Республики Беларусь.</w:t>
      </w:r>
    </w:p>
    <w:p w:rsidR="008B48EA" w:rsidRPr="008B48EA" w:rsidRDefault="008B48EA" w:rsidP="008B48EA">
      <w:pPr>
        <w:pStyle w:val="article"/>
        <w:spacing w:before="0" w:after="0"/>
      </w:pPr>
      <w:bookmarkStart w:id="13" w:name="a4"/>
      <w:bookmarkEnd w:id="13"/>
      <w:r w:rsidRPr="008B48EA">
        <w:t>Статья 7. Система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Система социального обслуживания включает: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- организации, оказывающие социальные услуги);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физических лиц, оказывающих социальные услуги, в том числе индивидуальных предпринимателей.</w:t>
      </w:r>
    </w:p>
    <w:p w:rsidR="008B48EA" w:rsidRPr="008B48EA" w:rsidRDefault="008B48EA" w:rsidP="008B48EA">
      <w:pPr>
        <w:pStyle w:val="article"/>
        <w:spacing w:before="0" w:after="0"/>
      </w:pPr>
      <w:bookmarkStart w:id="14" w:name="a118"/>
      <w:bookmarkEnd w:id="14"/>
      <w:r w:rsidRPr="008B48EA">
        <w:t>Статья 8. Государственные организации, оказывающие социальные услуги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Социальные услуги оказывают государственные организации: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больницы сестринского ухода;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клинические центры паллиативной медицинской помощи детям;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дома ребенка;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дома (центры) временного пребывания лиц без определенного места жительства;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социально-педагогические центры;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специализированные трудовые мастерские;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хосписы;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 и другие;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центры коррекционно-развивающего обучения и реабилитации;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 xml:space="preserve">центры </w:t>
      </w:r>
      <w:proofErr w:type="gramStart"/>
      <w:r w:rsidRPr="008B48EA">
        <w:t>медико-социальной</w:t>
      </w:r>
      <w:proofErr w:type="gramEnd"/>
      <w:r w:rsidRPr="008B48EA">
        <w:t xml:space="preserve"> и (или) социальной реабилитации для детей-инвалидов и (или) инвалидов;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центры </w:t>
      </w:r>
      <w:proofErr w:type="spellStart"/>
      <w:r w:rsidRPr="008B48EA">
        <w:t>ресоциализации</w:t>
      </w:r>
      <w:proofErr w:type="spellEnd"/>
      <w:r w:rsidRPr="008B48EA">
        <w:t xml:space="preserve"> и (или) социальной адаптации;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иные государственные организации в соответствии с законодательством.</w:t>
      </w:r>
    </w:p>
    <w:p w:rsidR="008B48EA" w:rsidRPr="008B48EA" w:rsidRDefault="008B48EA" w:rsidP="008B48EA">
      <w:pPr>
        <w:pStyle w:val="article"/>
        <w:spacing w:before="0" w:after="0"/>
      </w:pPr>
      <w:bookmarkStart w:id="15" w:name="a15"/>
      <w:bookmarkEnd w:id="15"/>
      <w:r w:rsidRPr="008B48EA">
        <w:t>Статья 9. Финансирование расходов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оплаты государственной закупки социальных услуг;</w:t>
      </w:r>
    </w:p>
    <w:p w:rsidR="008B48EA" w:rsidRPr="008B48EA" w:rsidRDefault="008B48EA" w:rsidP="008B48EA">
      <w:pPr>
        <w:pStyle w:val="newncpi"/>
        <w:spacing w:before="0" w:after="0"/>
      </w:pPr>
      <w:bookmarkStart w:id="16" w:name="a57"/>
      <w:bookmarkEnd w:id="16"/>
      <w:r w:rsidRPr="008B48EA"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8B48EA" w:rsidRPr="008B48EA" w:rsidRDefault="008B48EA" w:rsidP="008B48EA">
      <w:pPr>
        <w:pStyle w:val="article"/>
        <w:spacing w:before="0" w:after="0"/>
      </w:pPr>
      <w:bookmarkStart w:id="17" w:name="a98"/>
      <w:bookmarkEnd w:id="17"/>
      <w:r w:rsidRPr="008B48EA">
        <w:t>Статья 9</w:t>
      </w:r>
      <w:r w:rsidRPr="008B48EA">
        <w:rPr>
          <w:vertAlign w:val="superscript"/>
        </w:rPr>
        <w:t>1</w:t>
      </w:r>
      <w:r w:rsidRPr="008B48EA">
        <w:t>. Участие негосударственных некоммерческих организаций в решении вопросов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8B48EA" w:rsidRPr="008B48EA" w:rsidRDefault="008B48EA" w:rsidP="008B48EA">
      <w:pPr>
        <w:pStyle w:val="article"/>
        <w:spacing w:before="0" w:after="0"/>
      </w:pPr>
      <w:bookmarkStart w:id="18" w:name="a123"/>
      <w:bookmarkEnd w:id="18"/>
      <w:r w:rsidRPr="008B48EA">
        <w:t>Статья 9</w:t>
      </w:r>
      <w:r w:rsidRPr="008B48EA">
        <w:rPr>
          <w:vertAlign w:val="superscript"/>
        </w:rPr>
        <w:t>2</w:t>
      </w:r>
      <w:r w:rsidRPr="008B48EA">
        <w:t>. Международное сотрудничество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Основными направлениями международного сотрудничества Республики Беларусь в области социального обслуживания являются: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взаимодействие с иными государствами в рамках заключаемых международных договоров Республики Беларусь;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участие в реализации международных проектов, международных конференциях и других мероприятиях;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взаимовыгодный обмен с иностранными и международными организациями информацией о технологиях и инновациях;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реализация проектов международной технической помощи;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привлечение иностранных инвестиций для реализации проектов по повышению качества социального обслуживания.</w:t>
      </w:r>
    </w:p>
    <w:p w:rsidR="008B48EA" w:rsidRPr="008B48EA" w:rsidRDefault="008B48EA" w:rsidP="008B48EA">
      <w:pPr>
        <w:pStyle w:val="chapter"/>
        <w:spacing w:before="0" w:after="0"/>
      </w:pPr>
      <w:bookmarkStart w:id="19" w:name="a12"/>
      <w:bookmarkEnd w:id="19"/>
      <w:r w:rsidRPr="008B48EA">
        <w:t>ГЛАВА 2</w:t>
      </w:r>
      <w:r w:rsidRPr="008B48EA">
        <w:br/>
        <w:t>ГОСУДАРСТВЕННОЕ РЕГУЛИРОВАНИЕ И УПРАВЛЕНИЕ В ОБЛАСТИ СОЦИАЛЬНОГО ОБСЛУЖИВАНИЯ</w:t>
      </w:r>
    </w:p>
    <w:p w:rsidR="008B48EA" w:rsidRPr="008B48EA" w:rsidRDefault="008B48EA" w:rsidP="008B48EA">
      <w:pPr>
        <w:pStyle w:val="article"/>
        <w:spacing w:before="0" w:after="0"/>
      </w:pPr>
      <w:bookmarkStart w:id="20" w:name="a16"/>
      <w:bookmarkEnd w:id="20"/>
      <w:r w:rsidRPr="008B48EA">
        <w:t>Статья 10. Основные направления государственного регулирования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Основными направлениями государственного регулирования в области социального обслуживания являются: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определение и проведение единой государственной политики;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разработка и реализация государственных программ и иных мероприятий;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обеспечение выполнения требований законодательства о социальном обслуживании;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развитие международного сотрудничества.</w:t>
      </w:r>
    </w:p>
    <w:p w:rsidR="008B48EA" w:rsidRPr="008B48EA" w:rsidRDefault="008B48EA" w:rsidP="008B48EA">
      <w:pPr>
        <w:pStyle w:val="article"/>
        <w:spacing w:before="0" w:after="0"/>
      </w:pPr>
      <w:bookmarkStart w:id="21" w:name="a18"/>
      <w:bookmarkEnd w:id="21"/>
      <w:r w:rsidRPr="008B48EA">
        <w:t>Статья 11. Осуществление государственного регулирования и управления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8B48EA" w:rsidRPr="008B48EA" w:rsidRDefault="008B48EA" w:rsidP="008B48EA">
      <w:pPr>
        <w:pStyle w:val="article"/>
        <w:spacing w:before="0" w:after="0"/>
      </w:pPr>
      <w:bookmarkStart w:id="22" w:name="a19"/>
      <w:bookmarkEnd w:id="22"/>
      <w:r w:rsidRPr="008B48EA">
        <w:t>Статья 12. Полномочия Президента Республики Беларусь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</w:t>
      </w:r>
      <w:hyperlink r:id="rId11" w:anchor="a1" w:tooltip="+" w:history="1">
        <w:r w:rsidRPr="008B48EA">
          <w:rPr>
            <w:rStyle w:val="a3"/>
            <w:color w:val="auto"/>
          </w:rPr>
          <w:t>Конституцией</w:t>
        </w:r>
      </w:hyperlink>
      <w:r w:rsidRPr="008B48EA">
        <w:t xml:space="preserve"> Республики Беларусь, настоящим Законом и другими законодательными актами.</w:t>
      </w:r>
    </w:p>
    <w:p w:rsidR="008B48EA" w:rsidRPr="008B48EA" w:rsidRDefault="008B48EA" w:rsidP="008B48EA">
      <w:pPr>
        <w:pStyle w:val="article"/>
        <w:spacing w:before="0" w:after="0"/>
      </w:pPr>
      <w:bookmarkStart w:id="23" w:name="a20"/>
      <w:bookmarkEnd w:id="23"/>
      <w:r w:rsidRPr="008B48EA">
        <w:t>Статья 13. Полномочия Совета Министров Республики Беларусь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Совет Министров Республики Беларусь в области социального обслуживания: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обеспечивает проведение единой государственной политики;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утверждает государственные программы, иные мероприятия и обеспечивает их реализацию;</w:t>
      </w:r>
    </w:p>
    <w:p w:rsidR="008B48EA" w:rsidRPr="008B48EA" w:rsidRDefault="008B48EA" w:rsidP="008B48EA">
      <w:pPr>
        <w:pStyle w:val="newncpi"/>
        <w:spacing w:before="0" w:after="0"/>
      </w:pPr>
      <w:bookmarkStart w:id="24" w:name="a51"/>
      <w:bookmarkEnd w:id="24"/>
      <w:r w:rsidRPr="008B48EA">
        <w:t>устанавливает государственные минимальные социальные стандарты, а также определяет порядок их применения;</w:t>
      </w:r>
    </w:p>
    <w:p w:rsidR="008B48EA" w:rsidRPr="008B48EA" w:rsidRDefault="008B48EA" w:rsidP="008B48EA">
      <w:pPr>
        <w:pStyle w:val="newncpi"/>
        <w:spacing w:before="0" w:after="0"/>
      </w:pPr>
      <w:bookmarkStart w:id="25" w:name="a53"/>
      <w:bookmarkEnd w:id="25"/>
      <w:r w:rsidRPr="008B48EA">
        <w:t xml:space="preserve">определяет </w:t>
      </w:r>
      <w:hyperlink r:id="rId12" w:anchor="a1" w:tooltip="+" w:history="1">
        <w:r w:rsidRPr="008B48EA">
          <w:rPr>
            <w:rStyle w:val="a3"/>
            <w:color w:val="auto"/>
          </w:rPr>
          <w:t>порядок</w:t>
        </w:r>
      </w:hyperlink>
      <w:r w:rsidRPr="008B48EA">
        <w:t xml:space="preserve"> формирования государственного социального заказа;</w:t>
      </w:r>
    </w:p>
    <w:p w:rsidR="008B48EA" w:rsidRPr="008B48EA" w:rsidRDefault="008B48EA" w:rsidP="008B48EA">
      <w:pPr>
        <w:pStyle w:val="newncpi"/>
        <w:spacing w:before="0" w:after="0"/>
      </w:pPr>
      <w:bookmarkStart w:id="26" w:name="a58"/>
      <w:bookmarkEnd w:id="26"/>
      <w:r w:rsidRPr="008B48EA">
        <w:t xml:space="preserve">определяет условия и </w:t>
      </w:r>
      <w:hyperlink r:id="rId13" w:anchor="a3" w:tooltip="+" w:history="1">
        <w:r w:rsidRPr="008B48EA">
          <w:rPr>
            <w:rStyle w:val="a3"/>
            <w:color w:val="auto"/>
          </w:rPr>
          <w:t>порядок</w:t>
        </w:r>
      </w:hyperlink>
      <w:r w:rsidRPr="008B48EA">
        <w:t xml:space="preserve">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bookmarkStart w:id="27" w:name="a56"/>
      <w:bookmarkEnd w:id="27"/>
      <w:r w:rsidRPr="008B48EA">
        <w:t xml:space="preserve">определяет </w:t>
      </w:r>
      <w:hyperlink r:id="rId14" w:anchor="a2" w:tooltip="+" w:history="1">
        <w:r w:rsidRPr="008B48EA">
          <w:rPr>
            <w:rStyle w:val="a3"/>
            <w:color w:val="auto"/>
          </w:rPr>
          <w:t>порядок</w:t>
        </w:r>
      </w:hyperlink>
      <w:r w:rsidRPr="008B48EA">
        <w:t xml:space="preserve">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устанавливает типовые </w:t>
      </w:r>
      <w:hyperlink r:id="rId15" w:anchor="a42" w:tooltip="+" w:history="1">
        <w:r w:rsidRPr="008B48EA">
          <w:rPr>
            <w:rStyle w:val="a3"/>
            <w:color w:val="auto"/>
          </w:rPr>
          <w:t>формы</w:t>
        </w:r>
      </w:hyperlink>
      <w:r w:rsidRPr="008B48EA"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bookmarkStart w:id="28" w:name="a132"/>
      <w:bookmarkEnd w:id="28"/>
      <w:r w:rsidRPr="008B48EA">
        <w:t xml:space="preserve">утверждает </w:t>
      </w:r>
      <w:hyperlink r:id="rId16" w:anchor="a2" w:tooltip="+" w:history="1">
        <w:r w:rsidRPr="008B48EA">
          <w:rPr>
            <w:rStyle w:val="a3"/>
            <w:color w:val="auto"/>
          </w:rPr>
          <w:t>положение</w:t>
        </w:r>
      </w:hyperlink>
      <w:r w:rsidRPr="008B48EA">
        <w:t xml:space="preserve"> о социальном обслуживании в замещающей семье;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осуществляет иные полномочия в соответствии с </w:t>
      </w:r>
      <w:hyperlink r:id="rId17" w:anchor="a1" w:tooltip="+" w:history="1">
        <w:r w:rsidRPr="008B48EA">
          <w:rPr>
            <w:rStyle w:val="a3"/>
            <w:color w:val="auto"/>
          </w:rPr>
          <w:t>Конституцией</w:t>
        </w:r>
      </w:hyperlink>
      <w:r w:rsidRPr="008B48EA">
        <w:t xml:space="preserve"> Республики Беларусь, настоящим Законом, другими законами и актами Президента Республики Беларусь.</w:t>
      </w:r>
    </w:p>
    <w:p w:rsidR="008B48EA" w:rsidRPr="008B48EA" w:rsidRDefault="008B48EA" w:rsidP="008B48EA">
      <w:pPr>
        <w:pStyle w:val="article"/>
        <w:spacing w:before="0" w:after="0"/>
      </w:pPr>
      <w:bookmarkStart w:id="29" w:name="a5"/>
      <w:bookmarkEnd w:id="29"/>
      <w:r w:rsidRPr="008B48EA">
        <w:t>Статья 14. Полномочия Министерства труда и социальной защиты Республики Беларусь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Министерство труда и социальной защиты Республики Беларусь в области социального обслуживания: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проводит единую государственную политику;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разрабатывает и реализует государственные программы, концепции и иные мероприятия;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8B48EA" w:rsidRPr="008B48EA" w:rsidRDefault="008B48EA" w:rsidP="008B48EA">
      <w:pPr>
        <w:pStyle w:val="newncpi"/>
        <w:spacing w:before="0" w:after="0"/>
      </w:pPr>
      <w:bookmarkStart w:id="30" w:name="a119"/>
      <w:bookmarkEnd w:id="30"/>
      <w:r w:rsidRPr="008B48EA">
        <w:t xml:space="preserve">разрабатывает и утверждает </w:t>
      </w:r>
      <w:hyperlink r:id="rId18" w:anchor="a25" w:tooltip="+" w:history="1">
        <w:r w:rsidRPr="008B48EA">
          <w:rPr>
            <w:rStyle w:val="a3"/>
            <w:color w:val="auto"/>
          </w:rPr>
          <w:t>положения</w:t>
        </w:r>
      </w:hyperlink>
      <w:r w:rsidRPr="008B48EA">
        <w:t>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 Республики Беларусь,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8B48EA" w:rsidRPr="008B48EA" w:rsidRDefault="008B48EA" w:rsidP="008B48EA">
      <w:pPr>
        <w:pStyle w:val="newncpi"/>
        <w:spacing w:before="0" w:after="0"/>
      </w:pPr>
      <w:bookmarkStart w:id="31" w:name="a120"/>
      <w:bookmarkEnd w:id="31"/>
      <w:r w:rsidRPr="008B48EA">
        <w:t xml:space="preserve">устанавливает совместно с Министерством здравоохранения Республики Беларусь </w:t>
      </w:r>
      <w:hyperlink r:id="rId19" w:anchor="a13" w:tooltip="+" w:history="1">
        <w:r w:rsidRPr="008B48EA">
          <w:rPr>
            <w:rStyle w:val="a3"/>
            <w:color w:val="auto"/>
          </w:rPr>
          <w:t>перечень</w:t>
        </w:r>
      </w:hyperlink>
      <w:r w:rsidRPr="008B48EA">
        <w:t xml:space="preserve"> медицинских показаний и медицинских противопоказаний для оказания социальных услуг в учреждениях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bookmarkStart w:id="32" w:name="a133"/>
      <w:bookmarkEnd w:id="32"/>
      <w:r w:rsidRPr="008B48EA">
        <w:t xml:space="preserve"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</w:t>
      </w:r>
      <w:hyperlink r:id="rId20" w:anchor="a1" w:tooltip="+" w:history="1">
        <w:r w:rsidRPr="008B48EA">
          <w:rPr>
            <w:rStyle w:val="a3"/>
            <w:color w:val="auto"/>
          </w:rPr>
          <w:t>положения</w:t>
        </w:r>
      </w:hyperlink>
      <w:r w:rsidRPr="008B48EA">
        <w:t xml:space="preserve"> о порядке их организации и проведения;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организует и координирует проведение научных исследований;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осуществляет международное сотрудничество;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осуществляет иные полномочия в соответствии с настоящим Законом, другими актами законодательства.</w:t>
      </w:r>
    </w:p>
    <w:p w:rsidR="008B48EA" w:rsidRPr="008B48EA" w:rsidRDefault="008B48EA" w:rsidP="008B48EA">
      <w:pPr>
        <w:pStyle w:val="article"/>
        <w:spacing w:before="0" w:after="0"/>
      </w:pPr>
      <w:bookmarkStart w:id="33" w:name="a21"/>
      <w:bookmarkEnd w:id="33"/>
      <w:r w:rsidRPr="008B48EA"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реализуют государственную политику;</w:t>
      </w:r>
    </w:p>
    <w:p w:rsidR="008B48EA" w:rsidRPr="008B48EA" w:rsidRDefault="008B48EA" w:rsidP="008B48EA">
      <w:pPr>
        <w:pStyle w:val="newncpi"/>
        <w:spacing w:before="0" w:after="0"/>
      </w:pPr>
      <w:bookmarkStart w:id="34" w:name="a59"/>
      <w:bookmarkEnd w:id="34"/>
      <w:r w:rsidRPr="008B48EA"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устанавливают совместно с Министерством здравоохранения Республики Беларусь </w:t>
      </w:r>
      <w:hyperlink r:id="rId21" w:anchor="a4" w:tooltip="+" w:history="1">
        <w:r w:rsidRPr="008B48EA">
          <w:rPr>
            <w:rStyle w:val="a3"/>
            <w:color w:val="auto"/>
          </w:rPr>
          <w:t>перечни</w:t>
        </w:r>
      </w:hyperlink>
      <w:r w:rsidRPr="008B48EA">
        <w:t xml:space="preserve">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  <w:proofErr w:type="gramEnd"/>
    </w:p>
    <w:p w:rsidR="008B48EA" w:rsidRPr="008B48EA" w:rsidRDefault="008B48EA" w:rsidP="008B48EA">
      <w:pPr>
        <w:pStyle w:val="newncpi"/>
        <w:spacing w:before="0" w:after="0"/>
      </w:pPr>
      <w:r w:rsidRPr="008B48EA">
        <w:t>осуществляют международное сотрудничество;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осуществляют иные полномочия в соответствии с настоящим Законом, другими актами законодательства.</w:t>
      </w:r>
    </w:p>
    <w:p w:rsidR="008B48EA" w:rsidRPr="008B48EA" w:rsidRDefault="008B48EA" w:rsidP="008B48EA">
      <w:pPr>
        <w:pStyle w:val="article"/>
        <w:spacing w:before="0" w:after="0"/>
      </w:pPr>
      <w:bookmarkStart w:id="35" w:name="a22"/>
      <w:bookmarkEnd w:id="35"/>
      <w:r w:rsidRPr="008B48EA"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обеспечивают государственные минимальные социальные стандарты;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организуют работу по социальному обслуживанию и в соответствии с законодательством осуществляют </w:t>
      </w:r>
      <w:proofErr w:type="gramStart"/>
      <w:r w:rsidRPr="008B48EA">
        <w:t>контроль за</w:t>
      </w:r>
      <w:proofErr w:type="gramEnd"/>
      <w:r w:rsidRPr="008B48EA">
        <w:t xml:space="preserve"> оказанием социальных услуг;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осуществляют иные полномочия в соответствии с настоящим Законом, другими актами законодательства.</w:t>
      </w:r>
    </w:p>
    <w:p w:rsidR="008B48EA" w:rsidRPr="008B48EA" w:rsidRDefault="008B48EA" w:rsidP="008B48EA">
      <w:pPr>
        <w:pStyle w:val="chapter"/>
        <w:spacing w:before="0" w:after="0"/>
      </w:pPr>
      <w:bookmarkStart w:id="36" w:name="a17"/>
      <w:bookmarkEnd w:id="36"/>
      <w:r w:rsidRPr="008B48EA">
        <w:t>ГЛАВА 3</w:t>
      </w:r>
      <w:r w:rsidRPr="008B48EA">
        <w:br/>
        <w:t>ГОСУДАРСТВЕННЫЙ СОЦИАЛЬНЫЙ ЗАКАЗ</w:t>
      </w:r>
    </w:p>
    <w:p w:rsidR="008B48EA" w:rsidRPr="008B48EA" w:rsidRDefault="008B48EA" w:rsidP="008B48EA">
      <w:pPr>
        <w:pStyle w:val="article"/>
        <w:spacing w:before="0" w:after="0"/>
      </w:pPr>
      <w:bookmarkStart w:id="37" w:name="a23"/>
      <w:bookmarkEnd w:id="37"/>
      <w:r w:rsidRPr="008B48EA">
        <w:t>Статья 17. Государственный социальный заказ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Задачами государственного социального заказа являются: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оперативное решение наиболее значимых социальных проблем;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развитие инновационных технологий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расширение видов оказываемых социальных услуг и увеличение числа организаций, оказывающих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привлечение дополнительных материальных, финансовых и трудовых ресурсов в систему социального обслуживания.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Основными принципами государственного социального заказа являются: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открытость и прозрачность процедуры размещения государственного социального заказа;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8B48EA" w:rsidRPr="008B48EA" w:rsidRDefault="008B48EA" w:rsidP="008B48EA">
      <w:pPr>
        <w:pStyle w:val="article"/>
        <w:spacing w:before="0" w:after="0"/>
      </w:pPr>
      <w:bookmarkStart w:id="38" w:name="a24"/>
      <w:bookmarkEnd w:id="38"/>
      <w:r w:rsidRPr="008B48EA">
        <w:t>Статья 18. Государственный социальный заказ, финансируемый путем оплаты государственных закупок социальных услуг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8B48EA" w:rsidRPr="008B48EA" w:rsidRDefault="008B48EA" w:rsidP="008B48EA">
      <w:pPr>
        <w:pStyle w:val="article"/>
        <w:spacing w:before="0" w:after="0"/>
      </w:pPr>
      <w:bookmarkStart w:id="39" w:name="a26"/>
      <w:bookmarkEnd w:id="39"/>
      <w:r w:rsidRPr="008B48EA"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</w:t>
      </w:r>
      <w:hyperlink r:id="rId22" w:anchor="a3" w:tooltip="+" w:history="1">
        <w:r w:rsidRPr="008B48EA">
          <w:rPr>
            <w:rStyle w:val="a3"/>
            <w:color w:val="auto"/>
          </w:rPr>
          <w:t>порядке</w:t>
        </w:r>
      </w:hyperlink>
      <w:r w:rsidRPr="008B48EA">
        <w:t>, определяемых Советом Министров Республики Беларусь с учетом особенностей, установленных настоящим Законом.</w:t>
      </w:r>
    </w:p>
    <w:p w:rsidR="008B48EA" w:rsidRPr="008B48EA" w:rsidRDefault="008B48EA" w:rsidP="008B48EA">
      <w:pPr>
        <w:pStyle w:val="article"/>
        <w:spacing w:before="0" w:after="0"/>
      </w:pPr>
      <w:bookmarkStart w:id="40" w:name="a1"/>
      <w:bookmarkEnd w:id="40"/>
      <w:r w:rsidRPr="008B48EA"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- государственный заказчик), выступают местные Советы депутатов, местные исполнительные и распорядительные органы.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Государственный заказчик: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в соответствии с законодательством осуществляет </w:t>
      </w:r>
      <w:proofErr w:type="gramStart"/>
      <w:r w:rsidRPr="008B48EA">
        <w:t>контроль за</w:t>
      </w:r>
      <w:proofErr w:type="gramEnd"/>
      <w:r w:rsidRPr="008B48EA"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8B48EA" w:rsidRPr="008B48EA" w:rsidRDefault="008B48EA" w:rsidP="008B48EA">
      <w:pPr>
        <w:pStyle w:val="article"/>
        <w:spacing w:before="0" w:after="0"/>
      </w:pPr>
      <w:bookmarkStart w:id="41" w:name="a34"/>
      <w:bookmarkEnd w:id="41"/>
      <w:r w:rsidRPr="008B48EA"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- исполнитель государственного социального заказа), выступают негосударственные некоммерческие организации.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Исполнитель государственного социального заказа определяется государственным заказчиком на конкурсной основе.</w:t>
      </w:r>
    </w:p>
    <w:p w:rsidR="008B48EA" w:rsidRPr="008B48EA" w:rsidRDefault="008B48EA" w:rsidP="008B48EA">
      <w:pPr>
        <w:pStyle w:val="newncpi"/>
        <w:spacing w:before="0" w:after="0"/>
      </w:pPr>
      <w:bookmarkStart w:id="42" w:name="a33"/>
      <w:bookmarkEnd w:id="42"/>
      <w:r w:rsidRPr="008B48EA"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на </w:t>
      </w:r>
      <w:proofErr w:type="gramStart"/>
      <w:r w:rsidRPr="008B48EA">
        <w:t>имущество</w:t>
      </w:r>
      <w:proofErr w:type="gramEnd"/>
      <w:r w:rsidRPr="008B48EA">
        <w:t xml:space="preserve"> которых наложен арест;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деятельность</w:t>
      </w:r>
      <w:proofErr w:type="gramEnd"/>
      <w:r w:rsidRPr="008B48EA">
        <w:t xml:space="preserve"> которых приостановлена;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представившие</w:t>
      </w:r>
      <w:proofErr w:type="gramEnd"/>
      <w:r w:rsidRPr="008B48EA">
        <w:t xml:space="preserve"> недостоверную информацию о себе;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представители</w:t>
      </w:r>
      <w:proofErr w:type="gramEnd"/>
      <w:r w:rsidRPr="008B48EA">
        <w:t xml:space="preserve">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являющиеся</w:t>
      </w:r>
      <w:proofErr w:type="gramEnd"/>
      <w:r w:rsidRPr="008B48EA">
        <w:t xml:space="preserve"> политическими партиями.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8B48EA" w:rsidRPr="008B48EA" w:rsidRDefault="008B48EA" w:rsidP="008B48EA">
      <w:pPr>
        <w:pStyle w:val="article"/>
        <w:spacing w:before="0" w:after="0"/>
      </w:pPr>
      <w:bookmarkStart w:id="43" w:name="a121"/>
      <w:bookmarkEnd w:id="43"/>
      <w:r w:rsidRPr="008B48EA"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 xml:space="preserve"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-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</w:t>
      </w:r>
      <w:hyperlink r:id="rId23" w:anchor="a33" w:tooltip="+" w:history="1">
        <w:r w:rsidRPr="008B48EA">
          <w:rPr>
            <w:rStyle w:val="a3"/>
            <w:color w:val="auto"/>
          </w:rPr>
          <w:t>частью третьей</w:t>
        </w:r>
      </w:hyperlink>
      <w:r w:rsidRPr="008B48EA">
        <w:t xml:space="preserve"> статьи 21 настоящего Закона.</w:t>
      </w:r>
      <w:proofErr w:type="gramEnd"/>
    </w:p>
    <w:p w:rsidR="008B48EA" w:rsidRPr="008B48EA" w:rsidRDefault="008B48EA" w:rsidP="008B48EA">
      <w:pPr>
        <w:pStyle w:val="newncpi"/>
        <w:spacing w:before="0" w:after="0"/>
      </w:pPr>
      <w:r w:rsidRPr="008B48EA"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 случае</w:t>
      </w:r>
      <w:proofErr w:type="gramStart"/>
      <w:r w:rsidRPr="008B48EA">
        <w:t>,</w:t>
      </w:r>
      <w:proofErr w:type="gramEnd"/>
      <w:r w:rsidRPr="008B48EA">
        <w:t xml:space="preserve"> если конкурсное предложение подано только одним участником либо для участия в конкурсе допущен только один участник (далее -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8B48EA" w:rsidRPr="008B48EA" w:rsidRDefault="008B48EA" w:rsidP="008B48EA">
      <w:pPr>
        <w:pStyle w:val="newncpi"/>
        <w:spacing w:before="0" w:after="0"/>
      </w:pPr>
      <w:bookmarkStart w:id="44" w:name="a117"/>
      <w:bookmarkEnd w:id="44"/>
      <w:r w:rsidRPr="008B48EA">
        <w:t>Конкурс признается несостоявшимся, если: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конкурсные предложения ни одного из участников конкурса не соответствуют условиям конкурса.</w:t>
      </w:r>
    </w:p>
    <w:p w:rsidR="008B48EA" w:rsidRPr="008B48EA" w:rsidRDefault="008B48EA" w:rsidP="008B48EA">
      <w:pPr>
        <w:pStyle w:val="newncpi"/>
        <w:spacing w:before="0" w:after="0"/>
      </w:pPr>
      <w:bookmarkStart w:id="45" w:name="a116"/>
      <w:bookmarkEnd w:id="45"/>
      <w:r w:rsidRPr="008B48EA">
        <w:lastRenderedPageBreak/>
        <w:t>Повторный конкурс может быть проведен в случае: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 xml:space="preserve">признания конкурса несостоявшимся по основаниям, указанным в </w:t>
      </w:r>
      <w:hyperlink r:id="rId24" w:anchor="a117" w:tooltip="+" w:history="1">
        <w:r w:rsidRPr="008B48EA">
          <w:rPr>
            <w:rStyle w:val="a3"/>
            <w:color w:val="auto"/>
          </w:rPr>
          <w:t>части пятой</w:t>
        </w:r>
      </w:hyperlink>
      <w:r w:rsidRPr="008B48EA">
        <w:t xml:space="preserve"> настоящей статьи;</w:t>
      </w:r>
      <w:proofErr w:type="gramEnd"/>
    </w:p>
    <w:p w:rsidR="008B48EA" w:rsidRPr="008B48EA" w:rsidRDefault="008B48EA" w:rsidP="008B48EA">
      <w:pPr>
        <w:pStyle w:val="newncpi"/>
        <w:spacing w:before="0" w:after="0"/>
      </w:pPr>
      <w:r w:rsidRPr="008B48EA"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bookmarkStart w:id="46" w:name="a130"/>
    <w:bookmarkEnd w:id="46"/>
    <w:p w:rsidR="008B48EA" w:rsidRPr="008B48EA" w:rsidRDefault="008B48EA" w:rsidP="008B48EA">
      <w:pPr>
        <w:pStyle w:val="newncpi"/>
        <w:spacing w:before="0" w:after="0"/>
      </w:pPr>
      <w:r w:rsidRPr="008B48EA">
        <w:fldChar w:fldCharType="begin"/>
      </w:r>
      <w:r w:rsidRPr="008B48EA">
        <w:instrText xml:space="preserve"> HYPERLINK "file:///C:\\Users\\SANICH\\Downloads\\tx.dll?d=252750&amp;a=2" \l "a2" \o "+" </w:instrText>
      </w:r>
      <w:r w:rsidRPr="008B48EA">
        <w:fldChar w:fldCharType="separate"/>
      </w:r>
      <w:r w:rsidRPr="008B48EA">
        <w:rPr>
          <w:rStyle w:val="a3"/>
          <w:color w:val="auto"/>
        </w:rPr>
        <w:t>Порядок</w:t>
      </w:r>
      <w:r w:rsidRPr="008B48EA">
        <w:fldChar w:fldCharType="end"/>
      </w:r>
      <w:r w:rsidRPr="008B48EA">
        <w:t xml:space="preserve"> проведения конкурса определяется Советом Министров Республики Беларусь.</w:t>
      </w:r>
    </w:p>
    <w:p w:rsidR="008B48EA" w:rsidRPr="008B48EA" w:rsidRDefault="008B48EA" w:rsidP="008B48EA">
      <w:pPr>
        <w:pStyle w:val="article"/>
        <w:spacing w:before="0" w:after="0"/>
      </w:pPr>
      <w:bookmarkStart w:id="47" w:name="a36"/>
      <w:bookmarkEnd w:id="47"/>
      <w:r w:rsidRPr="008B48EA"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  <w:proofErr w:type="gramEnd"/>
    </w:p>
    <w:p w:rsidR="008B48EA" w:rsidRPr="008B48EA" w:rsidRDefault="008B48EA" w:rsidP="008B48EA">
      <w:pPr>
        <w:pStyle w:val="newncpi"/>
        <w:spacing w:before="0" w:after="0"/>
      </w:pPr>
      <w:r w:rsidRPr="008B48EA"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8B48EA" w:rsidRPr="008B48EA" w:rsidRDefault="008B48EA" w:rsidP="008B48EA">
      <w:pPr>
        <w:pStyle w:val="newncpi"/>
        <w:spacing w:before="0" w:after="0"/>
      </w:pPr>
      <w:bookmarkStart w:id="48" w:name="a131"/>
      <w:bookmarkEnd w:id="48"/>
      <w:r w:rsidRPr="008B48EA">
        <w:t xml:space="preserve">Типовые </w:t>
      </w:r>
      <w:hyperlink r:id="rId25" w:anchor="a42" w:tooltip="+" w:history="1">
        <w:r w:rsidRPr="008B48EA">
          <w:rPr>
            <w:rStyle w:val="a3"/>
            <w:color w:val="auto"/>
          </w:rPr>
          <w:t>формы</w:t>
        </w:r>
      </w:hyperlink>
      <w:r w:rsidRPr="008B48EA"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8B48EA" w:rsidRPr="008B48EA" w:rsidRDefault="008B48EA" w:rsidP="008B48EA">
      <w:pPr>
        <w:pStyle w:val="article"/>
        <w:spacing w:before="0" w:after="0"/>
      </w:pPr>
      <w:bookmarkStart w:id="49" w:name="a37"/>
      <w:bookmarkEnd w:id="49"/>
      <w:r w:rsidRPr="008B48EA">
        <w:t xml:space="preserve">Статья 24. </w:t>
      </w:r>
      <w:proofErr w:type="gramStart"/>
      <w:r w:rsidRPr="008B48EA">
        <w:t>Контроль за</w:t>
      </w:r>
      <w:proofErr w:type="gramEnd"/>
      <w:r w:rsidRPr="008B48EA"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Контроль за</w:t>
      </w:r>
      <w:proofErr w:type="gramEnd"/>
      <w:r w:rsidRPr="008B48EA"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8B48EA" w:rsidRPr="008B48EA" w:rsidRDefault="008B48EA" w:rsidP="008B48EA">
      <w:pPr>
        <w:pStyle w:val="article"/>
        <w:spacing w:before="0" w:after="0"/>
      </w:pPr>
      <w:bookmarkStart w:id="50" w:name="a38"/>
      <w:bookmarkEnd w:id="50"/>
      <w:r w:rsidRPr="008B48EA">
        <w:t>Статья 25. Порядок разрешения споров и разногласий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8B48EA" w:rsidRPr="008B48EA" w:rsidRDefault="008B48EA" w:rsidP="008B48EA">
      <w:pPr>
        <w:pStyle w:val="chapter"/>
        <w:spacing w:before="0" w:after="0"/>
      </w:pPr>
      <w:bookmarkStart w:id="51" w:name="a25"/>
      <w:bookmarkEnd w:id="51"/>
      <w:r w:rsidRPr="008B48EA">
        <w:t>ГЛАВА 4</w:t>
      </w:r>
      <w:r w:rsidRPr="008B48EA">
        <w:br/>
        <w:t>ПРАВА И ОБЯЗАННОСТИ ГРАЖДАН В ОБЛАСТИ СОЦИАЛЬНОГО ОБСЛУЖИВАНИЯ</w:t>
      </w:r>
    </w:p>
    <w:p w:rsidR="008B48EA" w:rsidRPr="008B48EA" w:rsidRDefault="008B48EA" w:rsidP="008B48EA">
      <w:pPr>
        <w:pStyle w:val="article"/>
        <w:spacing w:before="0" w:after="0"/>
      </w:pPr>
      <w:bookmarkStart w:id="52" w:name="a39"/>
      <w:bookmarkEnd w:id="52"/>
      <w:r w:rsidRPr="008B48EA">
        <w:t>Статья 26. Права граждан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Граждане в области социального обслуживания имеют право </w:t>
      </w:r>
      <w:proofErr w:type="gramStart"/>
      <w:r w:rsidRPr="008B48EA">
        <w:t>на</w:t>
      </w:r>
      <w:proofErr w:type="gramEnd"/>
      <w:r w:rsidRPr="008B48EA">
        <w:t>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 xml:space="preserve"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</w:t>
      </w:r>
      <w:hyperlink r:id="rId26" w:anchor="a81" w:tooltip="+" w:history="1">
        <w:r w:rsidRPr="008B48EA">
          <w:rPr>
            <w:rStyle w:val="a3"/>
            <w:color w:val="auto"/>
          </w:rPr>
          <w:t>договора</w:t>
        </w:r>
      </w:hyperlink>
      <w:r w:rsidRPr="008B48EA">
        <w:t xml:space="preserve"> оказания социальных услуг (далее - договор), заключаемого в соответствии с </w:t>
      </w:r>
      <w:hyperlink r:id="rId27" w:anchor="a92" w:tooltip="+" w:history="1">
        <w:r w:rsidRPr="008B48EA">
          <w:rPr>
            <w:rStyle w:val="a3"/>
            <w:color w:val="auto"/>
          </w:rPr>
          <w:t>частью третьей</w:t>
        </w:r>
      </w:hyperlink>
      <w:r w:rsidRPr="008B48EA">
        <w:t xml:space="preserve"> статьи 31 настоящего Закона;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качественное оказание социальных услуг;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отказ от получения социальных услуг;</w:t>
      </w:r>
    </w:p>
    <w:p w:rsidR="008B48EA" w:rsidRPr="008B48EA" w:rsidRDefault="008B48EA" w:rsidP="008B48EA">
      <w:pPr>
        <w:pStyle w:val="newncpi"/>
        <w:spacing w:before="0" w:after="0"/>
      </w:pPr>
      <w:proofErr w:type="gramStart"/>
      <w:r w:rsidRPr="008B48EA"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</w:t>
      </w:r>
      <w:proofErr w:type="gramEnd"/>
      <w:r w:rsidRPr="008B48EA">
        <w:t xml:space="preserve">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</w:t>
      </w:r>
      <w:proofErr w:type="gramStart"/>
      <w:r w:rsidRPr="008B48EA">
        <w:t>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  <w:proofErr w:type="gramEnd"/>
    </w:p>
    <w:p w:rsidR="008B48EA" w:rsidRPr="008B48EA" w:rsidRDefault="008B48EA" w:rsidP="008B48EA">
      <w:pPr>
        <w:pStyle w:val="newncpi"/>
        <w:spacing w:before="0" w:after="0"/>
      </w:pPr>
      <w:r w:rsidRPr="008B48EA">
        <w:t>защиту своих прав и законных интересов, в том числе в судебном порядке;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иные права в соответствии с законодательством.</w:t>
      </w:r>
    </w:p>
    <w:p w:rsidR="008B48EA" w:rsidRPr="008B48EA" w:rsidRDefault="008B48EA" w:rsidP="008B48EA">
      <w:pPr>
        <w:pStyle w:val="article"/>
        <w:spacing w:before="0" w:after="0"/>
      </w:pPr>
      <w:bookmarkStart w:id="53" w:name="a40"/>
      <w:bookmarkEnd w:id="53"/>
      <w:r w:rsidRPr="008B48EA">
        <w:t>Статья 27. Обязанности граждан в области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Граждане в области социального обслуживания обязаны: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представлять полную и достоверную информацию для определения права на социальное обслуживание;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не препятствовать оказанию социальных услуг;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соблюдать правила внутреннего распорядка в организациях, оказывающих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полностью и своевременно оплачивать социальные услуги, оказываемые на возмездной основе;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принимать меры по самостоятельному преодолению трудной жизненной ситуации;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исполнять иные обязанности в соответствии с законодательством.</w:t>
      </w:r>
    </w:p>
    <w:p w:rsidR="008B48EA" w:rsidRPr="008B48EA" w:rsidRDefault="008B48EA" w:rsidP="008B48EA">
      <w:pPr>
        <w:pStyle w:val="chapter"/>
        <w:spacing w:before="0" w:after="0"/>
      </w:pPr>
      <w:bookmarkStart w:id="54" w:name="a41"/>
      <w:bookmarkEnd w:id="54"/>
      <w:r w:rsidRPr="008B48EA">
        <w:t>ГЛАВА 5</w:t>
      </w:r>
      <w:r w:rsidRPr="008B48EA">
        <w:br/>
        <w:t>ОРГАНИЗАЦИЯ СОЦИАЛЬНОГО ОБСЛУЖИВАНИЯ ГРАЖДАН</w:t>
      </w:r>
    </w:p>
    <w:p w:rsidR="008B48EA" w:rsidRPr="008B48EA" w:rsidRDefault="008B48EA" w:rsidP="008B48EA">
      <w:pPr>
        <w:pStyle w:val="article"/>
        <w:spacing w:before="0" w:after="0"/>
      </w:pPr>
      <w:bookmarkStart w:id="55" w:name="a122"/>
      <w:bookmarkEnd w:id="55"/>
      <w:r w:rsidRPr="008B48EA">
        <w:t xml:space="preserve">Статья 28. Обстоятельства для признания граждан </w:t>
      </w:r>
      <w:proofErr w:type="gramStart"/>
      <w:r w:rsidRPr="008B48EA">
        <w:t>нуждающимися</w:t>
      </w:r>
      <w:proofErr w:type="gramEnd"/>
      <w:r w:rsidRPr="008B48EA">
        <w:t xml:space="preserve"> в социальном обслуживании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Социальное обслуживание осуществляется в отношении граждан, находящихся в трудной жизненной ситуации.</w:t>
      </w:r>
    </w:p>
    <w:p w:rsidR="008B48EA" w:rsidRPr="008B48EA" w:rsidRDefault="008B48EA" w:rsidP="008B48EA">
      <w:pPr>
        <w:pStyle w:val="newncpi"/>
        <w:spacing w:before="0" w:after="0"/>
      </w:pPr>
      <w:bookmarkStart w:id="56" w:name="a126"/>
      <w:bookmarkEnd w:id="56"/>
      <w:r w:rsidRPr="008B48EA"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безработица;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наличие в семье инвалида, в том числе ребенка-инвалида, ребенка с особенностями психофизического развития;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отсутствие определенного места жительства;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отсутствие трудоспособных лиц, обязанных по закону его содержать;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рождение одновременно двоих и более детей;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семейное неблагополучие, конфликты и насилие в семье;</w:t>
      </w:r>
    </w:p>
    <w:p w:rsidR="008B48EA" w:rsidRPr="008B48EA" w:rsidRDefault="008B48EA" w:rsidP="008B48EA">
      <w:pPr>
        <w:pStyle w:val="newncpi0"/>
        <w:spacing w:before="0" w:after="0"/>
      </w:pPr>
      <w:r w:rsidRPr="008B48EA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22"/>
      </w:tblGrid>
      <w:tr w:rsidR="008B48EA" w:rsidRPr="008B48EA" w:rsidTr="008B48EA">
        <w:trPr>
          <w:tblCellSpacing w:w="0" w:type="dxa"/>
        </w:trPr>
        <w:tc>
          <w:tcPr>
            <w:tcW w:w="600" w:type="dxa"/>
            <w:hideMark/>
          </w:tcPr>
          <w:p w:rsidR="008B48EA" w:rsidRPr="008B48EA" w:rsidRDefault="008B48EA" w:rsidP="008B4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D8CBE3" wp14:editId="3212A566">
                  <wp:extent cx="231775" cy="231775"/>
                  <wp:effectExtent l="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B48EA" w:rsidRPr="008B48EA" w:rsidRDefault="008B48EA" w:rsidP="008B48EA">
            <w:pPr>
              <w:pStyle w:val="newncpi0"/>
              <w:spacing w:before="0" w:after="0"/>
            </w:pPr>
            <w:r w:rsidRPr="008B48EA">
              <w:rPr>
                <w:b/>
                <w:bCs/>
                <w:i/>
                <w:iCs/>
              </w:rPr>
              <w:t>От редакции «Бизнес-Инфо»</w:t>
            </w:r>
          </w:p>
          <w:p w:rsidR="008B48EA" w:rsidRPr="008B48EA" w:rsidRDefault="008B48EA" w:rsidP="008B48EA">
            <w:pPr>
              <w:pStyle w:val="newncpi0"/>
              <w:spacing w:before="0" w:after="0"/>
            </w:pPr>
            <w:r w:rsidRPr="008B48EA">
              <w:t xml:space="preserve">По вопросу, касающемуся государственной защиты детей в неблагополучных семьях, см. </w:t>
            </w:r>
            <w:hyperlink r:id="rId28" w:anchor="a7" w:tooltip="+" w:history="1">
              <w:r w:rsidRPr="008B48EA">
                <w:rPr>
                  <w:rStyle w:val="a3"/>
                  <w:color w:val="auto"/>
                </w:rPr>
                <w:t>Декрет</w:t>
              </w:r>
            </w:hyperlink>
            <w:r w:rsidRPr="008B48EA">
              <w:t xml:space="preserve"> Президента Республики Беларусь от 24.11.2006 № 18.</w:t>
            </w:r>
          </w:p>
        </w:tc>
      </w:tr>
    </w:tbl>
    <w:p w:rsidR="008B48EA" w:rsidRPr="008B48EA" w:rsidRDefault="008B48EA" w:rsidP="008B48EA">
      <w:pPr>
        <w:pStyle w:val="newncpi0"/>
        <w:spacing w:before="0" w:after="0"/>
      </w:pPr>
      <w:r w:rsidRPr="008B48EA">
        <w:t> 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сиротство;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смерть близкого родственника или члена семьи;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ограничение способности к самообслуживанию и (или) самостоятельному передвижению;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8B48EA" w:rsidRPr="008B48EA" w:rsidRDefault="008B48EA" w:rsidP="008B48EA">
      <w:pPr>
        <w:pStyle w:val="article"/>
        <w:spacing w:before="0" w:after="0"/>
      </w:pPr>
      <w:bookmarkStart w:id="57" w:name="a43"/>
      <w:bookmarkEnd w:id="57"/>
      <w:r w:rsidRPr="008B48EA">
        <w:t>Статья 29. Формы социального обслуживания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Социальное обслуживание осуществляется в следующих формах:</w:t>
      </w:r>
    </w:p>
    <w:p w:rsidR="008B48EA" w:rsidRPr="008B48EA" w:rsidRDefault="008B48EA" w:rsidP="008B48EA">
      <w:pPr>
        <w:pStyle w:val="newncpi"/>
        <w:spacing w:before="0" w:after="0"/>
      </w:pPr>
      <w:bookmarkStart w:id="58" w:name="a108"/>
      <w:bookmarkEnd w:id="58"/>
      <w:r w:rsidRPr="008B48EA">
        <w:t>стационарное социальное обслуживание -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bookmarkStart w:id="59" w:name="a109"/>
      <w:bookmarkEnd w:id="59"/>
      <w:r w:rsidRPr="008B48EA">
        <w:t>полустационарное социальное обслуживание -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8B48EA" w:rsidRPr="008B48EA" w:rsidRDefault="008B48EA" w:rsidP="008B48EA">
      <w:pPr>
        <w:pStyle w:val="newncpi"/>
        <w:spacing w:before="0" w:after="0"/>
      </w:pPr>
      <w:bookmarkStart w:id="60" w:name="a110"/>
      <w:bookmarkEnd w:id="60"/>
      <w:r w:rsidRPr="008B48EA">
        <w:t>нестационарное социальное обслуживание - оказание разовых социальных услуг, не требующее пребывания (проживания) в организациях, оказывающих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bookmarkStart w:id="61" w:name="a111"/>
      <w:bookmarkEnd w:id="61"/>
      <w:r w:rsidRPr="008B48EA">
        <w:t>социальное обслуживание на дому - оказание социальных услуг в домашних условиях;</w:t>
      </w:r>
    </w:p>
    <w:p w:rsidR="008B48EA" w:rsidRPr="008B48EA" w:rsidRDefault="008B48EA" w:rsidP="008B48EA">
      <w:pPr>
        <w:pStyle w:val="newncpi"/>
        <w:spacing w:before="0" w:after="0"/>
      </w:pPr>
      <w:bookmarkStart w:id="62" w:name="a112"/>
      <w:bookmarkEnd w:id="62"/>
      <w:r w:rsidRPr="008B48EA">
        <w:t>срочное социальное обслуживание - оказание в неотложном порядке социальных услуг гражданам, попавшим в ситуацию, угрожающую их жизни и здоровью;</w:t>
      </w:r>
    </w:p>
    <w:p w:rsidR="008B48EA" w:rsidRPr="008B48EA" w:rsidRDefault="008B48EA" w:rsidP="008B48EA">
      <w:pPr>
        <w:pStyle w:val="newncpi"/>
        <w:spacing w:before="0" w:after="0"/>
      </w:pPr>
      <w:bookmarkStart w:id="63" w:name="a113"/>
      <w:bookmarkEnd w:id="63"/>
      <w:r w:rsidRPr="008B48EA">
        <w:t>социальное обслуживание в замещающей семье -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8B48EA" w:rsidRPr="008B48EA" w:rsidRDefault="008B48EA" w:rsidP="008B48EA">
      <w:pPr>
        <w:pStyle w:val="chapter"/>
        <w:spacing w:before="0" w:after="0"/>
      </w:pPr>
      <w:bookmarkStart w:id="64" w:name="a44"/>
      <w:bookmarkEnd w:id="64"/>
      <w:r w:rsidRPr="008B48EA">
        <w:t>ГЛАВА 6</w:t>
      </w:r>
      <w:r w:rsidRPr="008B48EA">
        <w:br/>
        <w:t>СОЦИАЛЬНЫЕ УСЛУГИ, УСЛОВИЯ И ПОРЯДОК ИХ ОКАЗАНИЯ</w:t>
      </w:r>
    </w:p>
    <w:p w:rsidR="008B48EA" w:rsidRPr="008B48EA" w:rsidRDefault="008B48EA" w:rsidP="008B48EA">
      <w:pPr>
        <w:pStyle w:val="article"/>
        <w:spacing w:before="0" w:after="0"/>
      </w:pPr>
      <w:bookmarkStart w:id="65" w:name="a45"/>
      <w:bookmarkEnd w:id="65"/>
      <w:r w:rsidRPr="008B48EA">
        <w:t>Статья 30. Виды социальных услуг</w:t>
      </w:r>
    </w:p>
    <w:p w:rsidR="008B48EA" w:rsidRPr="008B48EA" w:rsidRDefault="008B48EA" w:rsidP="008B48EA">
      <w:pPr>
        <w:pStyle w:val="newncpi"/>
        <w:spacing w:before="0" w:after="0"/>
      </w:pPr>
      <w:bookmarkStart w:id="66" w:name="a124"/>
      <w:bookmarkEnd w:id="66"/>
      <w:r w:rsidRPr="008B48EA">
        <w:t>Государственными организациями могут оказываться следующие виды социальных услуг:</w:t>
      </w:r>
    </w:p>
    <w:p w:rsidR="008B48EA" w:rsidRPr="008B48EA" w:rsidRDefault="008B48EA" w:rsidP="008B48EA">
      <w:pPr>
        <w:pStyle w:val="newncpi"/>
        <w:spacing w:before="0" w:after="0"/>
      </w:pPr>
      <w:bookmarkStart w:id="67" w:name="a73"/>
      <w:bookmarkEnd w:id="67"/>
      <w:r w:rsidRPr="008B48EA">
        <w:t xml:space="preserve">временный приют -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8B48EA">
        <w:t>причинам</w:t>
      </w:r>
      <w:proofErr w:type="gramEnd"/>
      <w:r w:rsidRPr="008B48EA">
        <w:t xml:space="preserve"> утратившим возможность нахождения по месту жительства и месту пребывания;</w:t>
      </w:r>
    </w:p>
    <w:p w:rsidR="008B48EA" w:rsidRPr="008B48EA" w:rsidRDefault="008B48EA" w:rsidP="008B48EA">
      <w:pPr>
        <w:pStyle w:val="newncpi"/>
        <w:spacing w:before="0" w:after="0"/>
      </w:pPr>
      <w:bookmarkStart w:id="68" w:name="a76"/>
      <w:bookmarkEnd w:id="68"/>
      <w:r w:rsidRPr="008B48EA">
        <w:t>консультационно-информационные услуги -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8B48EA" w:rsidRPr="008B48EA" w:rsidRDefault="008B48EA" w:rsidP="008B48EA">
      <w:pPr>
        <w:pStyle w:val="newncpi"/>
        <w:spacing w:before="0" w:after="0"/>
      </w:pPr>
      <w:bookmarkStart w:id="69" w:name="a77"/>
      <w:bookmarkEnd w:id="69"/>
      <w:r w:rsidRPr="008B48EA">
        <w:lastRenderedPageBreak/>
        <w:t>социально-бытовые услуги - действия по поддержанию нормальной жизнедеятельности граждан в быту;</w:t>
      </w:r>
    </w:p>
    <w:p w:rsidR="008B48EA" w:rsidRPr="008B48EA" w:rsidRDefault="008B48EA" w:rsidP="008B48EA">
      <w:pPr>
        <w:pStyle w:val="newncpi"/>
        <w:spacing w:before="0" w:after="0"/>
      </w:pPr>
      <w:bookmarkStart w:id="70" w:name="a79"/>
      <w:bookmarkEnd w:id="70"/>
      <w:r w:rsidRPr="008B48EA">
        <w:t>социальный патронат -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8B48EA" w:rsidRPr="008B48EA" w:rsidRDefault="008B48EA" w:rsidP="008B48EA">
      <w:pPr>
        <w:pStyle w:val="newncpi"/>
        <w:spacing w:before="0" w:after="0"/>
      </w:pPr>
      <w:bookmarkStart w:id="71" w:name="a80"/>
      <w:bookmarkEnd w:id="71"/>
      <w:r w:rsidRPr="008B48EA">
        <w:t>социально-педагогические услуги -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8B48EA" w:rsidRPr="008B48EA" w:rsidRDefault="008B48EA" w:rsidP="008B48EA">
      <w:pPr>
        <w:pStyle w:val="newncpi"/>
        <w:spacing w:before="0" w:after="0"/>
      </w:pPr>
      <w:bookmarkStart w:id="72" w:name="a86"/>
      <w:bookmarkEnd w:id="72"/>
      <w:r w:rsidRPr="008B48EA">
        <w:t>социально-посреднические услуги -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bookmarkStart w:id="73" w:name="a81"/>
      <w:bookmarkEnd w:id="73"/>
      <w:r w:rsidRPr="008B48EA">
        <w:t>социально-психологические услуги -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8B48EA" w:rsidRPr="008B48EA" w:rsidRDefault="008B48EA" w:rsidP="008B48EA">
      <w:pPr>
        <w:pStyle w:val="newncpi"/>
        <w:spacing w:before="0" w:after="0"/>
      </w:pPr>
      <w:bookmarkStart w:id="74" w:name="a99"/>
      <w:bookmarkEnd w:id="74"/>
      <w:r w:rsidRPr="008B48EA">
        <w:t>социально-реабилитационные услуги -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8B48EA" w:rsidRPr="008B48EA" w:rsidRDefault="008B48EA" w:rsidP="008B48EA">
      <w:pPr>
        <w:pStyle w:val="newncpi"/>
        <w:spacing w:before="0" w:after="0"/>
      </w:pPr>
      <w:bookmarkStart w:id="75" w:name="a100"/>
      <w:bookmarkEnd w:id="75"/>
      <w:r w:rsidRPr="008B48EA">
        <w:t>услуги почасового ухода за детьми (услуги няни) - оказание помощи в уходе и (или) кратковременное освобождение родителей от ухода за ребенком (детьми);</w:t>
      </w:r>
    </w:p>
    <w:p w:rsidR="008B48EA" w:rsidRPr="008B48EA" w:rsidRDefault="008B48EA" w:rsidP="008B48EA">
      <w:pPr>
        <w:pStyle w:val="newncpi"/>
        <w:spacing w:before="0" w:after="0"/>
      </w:pPr>
      <w:bookmarkStart w:id="76" w:name="a101"/>
      <w:bookmarkEnd w:id="76"/>
      <w:r w:rsidRPr="008B48EA">
        <w:t>услуги сиделки -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8B48EA" w:rsidRPr="008B48EA" w:rsidRDefault="008B48EA" w:rsidP="008B48EA">
      <w:pPr>
        <w:pStyle w:val="newncpi"/>
        <w:spacing w:before="0" w:after="0"/>
      </w:pPr>
      <w:bookmarkStart w:id="77" w:name="a84"/>
      <w:bookmarkEnd w:id="77"/>
      <w:r w:rsidRPr="008B48EA">
        <w:t>услуги сопровождаемого проживания -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 -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8B48EA" w:rsidRPr="008B48EA" w:rsidRDefault="008B48EA" w:rsidP="008B48EA">
      <w:pPr>
        <w:pStyle w:val="newncpi"/>
        <w:spacing w:before="0" w:after="0"/>
      </w:pPr>
      <w:bookmarkStart w:id="78" w:name="a85"/>
      <w:bookmarkEnd w:id="78"/>
      <w:r w:rsidRPr="008B48EA">
        <w:t>услуги ухода за детьми-инвалидами (услуги социальной передышки) -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8B48EA" w:rsidRPr="008B48EA" w:rsidRDefault="008B48EA" w:rsidP="008B48EA">
      <w:pPr>
        <w:pStyle w:val="newncpi"/>
        <w:spacing w:before="0" w:after="0"/>
      </w:pPr>
      <w:bookmarkStart w:id="79" w:name="a125"/>
      <w:bookmarkEnd w:id="79"/>
      <w:r w:rsidRPr="008B48EA">
        <w:t xml:space="preserve"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</w:t>
      </w:r>
      <w:hyperlink r:id="rId29" w:anchor="a124" w:tooltip="+" w:history="1">
        <w:r w:rsidRPr="008B48EA">
          <w:rPr>
            <w:rStyle w:val="a3"/>
            <w:color w:val="auto"/>
          </w:rPr>
          <w:t>части первой</w:t>
        </w:r>
      </w:hyperlink>
      <w:r w:rsidRPr="008B48EA">
        <w:t xml:space="preserve"> настоящей статьи.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8B48EA" w:rsidRPr="008B48EA" w:rsidRDefault="008B48EA" w:rsidP="008B48EA">
      <w:pPr>
        <w:pStyle w:val="article"/>
        <w:spacing w:before="0" w:after="0"/>
      </w:pPr>
      <w:bookmarkStart w:id="80" w:name="a114"/>
      <w:bookmarkEnd w:id="80"/>
      <w:r w:rsidRPr="008B48EA">
        <w:t>Статья 31. Условия и порядок оказания социальных услуг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</w:t>
      </w:r>
      <w:hyperlink r:id="rId30" w:anchor="a8" w:tooltip="+" w:history="1">
        <w:r w:rsidRPr="008B48EA">
          <w:rPr>
            <w:rStyle w:val="a3"/>
            <w:color w:val="auto"/>
          </w:rPr>
          <w:t>справкой</w:t>
        </w:r>
      </w:hyperlink>
      <w:r w:rsidRPr="008B48EA">
        <w:t xml:space="preserve"> о состоянии здоровья или </w:t>
      </w:r>
      <w:hyperlink r:id="rId31" w:anchor="a2" w:tooltip="+" w:history="1">
        <w:r w:rsidRPr="008B48EA">
          <w:rPr>
            <w:rStyle w:val="a3"/>
            <w:color w:val="auto"/>
          </w:rPr>
          <w:t>заключением</w:t>
        </w:r>
      </w:hyperlink>
      <w:r w:rsidRPr="008B48EA">
        <w:t xml:space="preserve"> врачебно-консультационной комиссии государственной организации здравоохранения.</w:t>
      </w:r>
    </w:p>
    <w:p w:rsidR="008B48EA" w:rsidRPr="008B48EA" w:rsidRDefault="008B48EA" w:rsidP="008B48EA">
      <w:pPr>
        <w:pStyle w:val="newncpi"/>
        <w:spacing w:before="0" w:after="0"/>
      </w:pPr>
      <w:bookmarkStart w:id="81" w:name="a92"/>
      <w:bookmarkEnd w:id="81"/>
      <w:r w:rsidRPr="008B48EA">
        <w:lastRenderedPageBreak/>
        <w:t xml:space="preserve">Оказание социальных услуг осуществляется на основании письменного или устного заявления гражданина (его законного представителя) и </w:t>
      </w:r>
      <w:hyperlink r:id="rId32" w:anchor="a81" w:tooltip="+" w:history="1">
        <w:r w:rsidRPr="008B48EA">
          <w:rPr>
            <w:rStyle w:val="a3"/>
            <w:color w:val="auto"/>
          </w:rPr>
          <w:t>договора</w:t>
        </w:r>
      </w:hyperlink>
      <w:r w:rsidRPr="008B48EA">
        <w:t xml:space="preserve">, заключаемого в письменной форме </w:t>
      </w:r>
      <w:proofErr w:type="gramStart"/>
      <w:r w:rsidRPr="008B48EA">
        <w:t>между</w:t>
      </w:r>
      <w:proofErr w:type="gramEnd"/>
      <w:r w:rsidRPr="008B48EA">
        <w:t>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гражданином (его законным представителем) и организацией или индивидуальным предпринимателем, </w:t>
      </w:r>
      <w:proofErr w:type="gramStart"/>
      <w:r w:rsidRPr="008B48EA">
        <w:t>оказывающими</w:t>
      </w:r>
      <w:proofErr w:type="gramEnd"/>
      <w:r w:rsidRPr="008B48EA">
        <w:t xml:space="preserve">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гражданином (его законным представителем), организацией или физическим лицом, </w:t>
      </w:r>
      <w:proofErr w:type="gramStart"/>
      <w:r w:rsidRPr="008B48EA">
        <w:t>оказывающими</w:t>
      </w:r>
      <w:proofErr w:type="gramEnd"/>
      <w:r w:rsidRPr="008B48EA">
        <w:t xml:space="preserve">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Основанием для отказа в оказании социальных услуг при обращении за их оказанием является: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</w:t>
      </w:r>
      <w:hyperlink r:id="rId33" w:anchor="a8" w:tooltip="+" w:history="1">
        <w:r w:rsidRPr="008B48EA">
          <w:rPr>
            <w:rStyle w:val="a3"/>
            <w:color w:val="auto"/>
          </w:rPr>
          <w:t>справкой</w:t>
        </w:r>
      </w:hyperlink>
      <w:r w:rsidRPr="008B48EA">
        <w:t xml:space="preserve"> о состоянии здоровья или </w:t>
      </w:r>
      <w:hyperlink r:id="rId34" w:anchor="a2" w:tooltip="+" w:history="1">
        <w:r w:rsidRPr="008B48EA">
          <w:rPr>
            <w:rStyle w:val="a3"/>
            <w:color w:val="auto"/>
          </w:rPr>
          <w:t>заключением</w:t>
        </w:r>
      </w:hyperlink>
      <w:r w:rsidRPr="008B48EA">
        <w:t xml:space="preserve"> врачебно-консультационной комиссии государственной организации здравоохранения;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8B48EA" w:rsidRPr="008B48EA" w:rsidRDefault="008B48EA" w:rsidP="008B48EA">
      <w:pPr>
        <w:pStyle w:val="newncpi"/>
        <w:spacing w:before="0" w:after="0"/>
      </w:pPr>
      <w:bookmarkStart w:id="82" w:name="a60"/>
      <w:bookmarkEnd w:id="82"/>
      <w:r w:rsidRPr="008B48EA">
        <w:t>Оказание социальных услуг прекращается в случае:</w:t>
      </w:r>
    </w:p>
    <w:p w:rsidR="008B48EA" w:rsidRPr="008B48EA" w:rsidRDefault="008B48EA" w:rsidP="008B48EA">
      <w:pPr>
        <w:pStyle w:val="newncpi"/>
        <w:spacing w:before="0" w:after="0"/>
      </w:pPr>
      <w:bookmarkStart w:id="83" w:name="a127"/>
      <w:bookmarkEnd w:id="83"/>
      <w:r w:rsidRPr="008B48EA">
        <w:t xml:space="preserve"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</w:t>
      </w:r>
      <w:hyperlink r:id="rId35" w:anchor="a8" w:tooltip="+" w:history="1">
        <w:r w:rsidRPr="008B48EA">
          <w:rPr>
            <w:rStyle w:val="a3"/>
            <w:color w:val="auto"/>
          </w:rPr>
          <w:t>справкой</w:t>
        </w:r>
      </w:hyperlink>
      <w:r w:rsidRPr="008B48EA">
        <w:t xml:space="preserve"> о состоянии здоровья или </w:t>
      </w:r>
      <w:hyperlink r:id="rId36" w:anchor="a2" w:tooltip="+" w:history="1">
        <w:r w:rsidRPr="008B48EA">
          <w:rPr>
            <w:rStyle w:val="a3"/>
            <w:color w:val="auto"/>
          </w:rPr>
          <w:t>заключением</w:t>
        </w:r>
      </w:hyperlink>
      <w:r w:rsidRPr="008B48EA">
        <w:t xml:space="preserve"> врачебно-консультационной комиссии государственной организации здравоохранения;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препятствия оказанию социальных услуг гражданином (его законным представителем);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невнесения либо несвоевременного внесения платы за оказываемые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окончания срока действия </w:t>
      </w:r>
      <w:hyperlink r:id="rId37" w:anchor="a81" w:tooltip="+" w:history="1">
        <w:r w:rsidRPr="008B48EA">
          <w:rPr>
            <w:rStyle w:val="a3"/>
            <w:color w:val="auto"/>
          </w:rPr>
          <w:t>договора</w:t>
        </w:r>
      </w:hyperlink>
      <w:r w:rsidRPr="008B48EA">
        <w:t xml:space="preserve"> или его досрочного расторжения;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смерти гражданина, получающего социальные услуги.</w:t>
      </w:r>
    </w:p>
    <w:p w:rsidR="008B48EA" w:rsidRPr="008B48EA" w:rsidRDefault="008B48EA" w:rsidP="008B48EA">
      <w:pPr>
        <w:pStyle w:val="newncpi"/>
        <w:spacing w:before="0" w:after="0"/>
      </w:pPr>
      <w:bookmarkStart w:id="84" w:name="a128"/>
      <w:bookmarkEnd w:id="84"/>
      <w:r w:rsidRPr="008B48EA">
        <w:t>Основанием для отказа в заключени</w:t>
      </w:r>
      <w:proofErr w:type="gramStart"/>
      <w:r w:rsidRPr="008B48EA">
        <w:t>и</w:t>
      </w:r>
      <w:proofErr w:type="gramEnd"/>
      <w:r w:rsidRPr="008B48EA">
        <w:t xml:space="preserve">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8B48EA" w:rsidRPr="008B48EA" w:rsidRDefault="008B48EA" w:rsidP="008B48EA">
      <w:pPr>
        <w:pStyle w:val="newncpi"/>
        <w:spacing w:before="0" w:after="0"/>
      </w:pPr>
      <w:bookmarkStart w:id="85" w:name="a97"/>
      <w:bookmarkEnd w:id="85"/>
      <w:r w:rsidRPr="008B48EA">
        <w:t xml:space="preserve">Иные условия и </w:t>
      </w:r>
      <w:hyperlink r:id="rId38" w:anchor="a1" w:tooltip="+" w:history="1">
        <w:r w:rsidRPr="008B48EA">
          <w:rPr>
            <w:rStyle w:val="a3"/>
            <w:color w:val="auto"/>
          </w:rPr>
          <w:t>порядок</w:t>
        </w:r>
      </w:hyperlink>
      <w:r w:rsidRPr="008B48EA">
        <w:t xml:space="preserve"> оказания социальных услуг, указанных в </w:t>
      </w:r>
      <w:hyperlink r:id="rId39" w:anchor="a124" w:tooltip="+" w:history="1">
        <w:r w:rsidRPr="008B48EA">
          <w:rPr>
            <w:rStyle w:val="a3"/>
            <w:color w:val="auto"/>
          </w:rPr>
          <w:t>части первой</w:t>
        </w:r>
      </w:hyperlink>
      <w:r w:rsidRPr="008B48EA">
        <w:t xml:space="preserve"> статьи 30 настоящего Закона, </w:t>
      </w:r>
      <w:hyperlink r:id="rId40" w:anchor="a3" w:tooltip="+" w:history="1">
        <w:r w:rsidRPr="008B48EA">
          <w:rPr>
            <w:rStyle w:val="a3"/>
            <w:color w:val="auto"/>
          </w:rPr>
          <w:t>формы</w:t>
        </w:r>
      </w:hyperlink>
      <w:r w:rsidRPr="008B48EA">
        <w:t xml:space="preserve">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8B48EA" w:rsidRPr="008B48EA" w:rsidRDefault="008B48EA" w:rsidP="008B48EA">
      <w:pPr>
        <w:pStyle w:val="newncpi"/>
        <w:spacing w:before="0" w:after="0"/>
      </w:pPr>
      <w:bookmarkStart w:id="86" w:name="a91"/>
      <w:bookmarkEnd w:id="86"/>
      <w:r w:rsidRPr="008B48EA">
        <w:t xml:space="preserve">Местные исполнительные и распорядительные органы в отношении социальных услуг, указанных в </w:t>
      </w:r>
      <w:hyperlink r:id="rId41" w:anchor="a125" w:tooltip="+" w:history="1">
        <w:r w:rsidRPr="008B48EA">
          <w:rPr>
            <w:rStyle w:val="a3"/>
            <w:color w:val="auto"/>
          </w:rPr>
          <w:t>части второй</w:t>
        </w:r>
      </w:hyperlink>
      <w:r w:rsidRPr="008B48EA">
        <w:t xml:space="preserve"> статьи 30 настоящего Закона, а также другие организации и индивидуальные предприниматели, оказывающие социальные услуги, могут </w:t>
      </w:r>
      <w:proofErr w:type="gramStart"/>
      <w:r w:rsidRPr="008B48EA">
        <w:t>устанавливать иные условия</w:t>
      </w:r>
      <w:proofErr w:type="gramEnd"/>
      <w:r w:rsidRPr="008B48EA">
        <w:t xml:space="preserve"> и </w:t>
      </w:r>
      <w:hyperlink r:id="rId42" w:anchor="a1" w:tooltip="+" w:history="1">
        <w:r w:rsidRPr="008B48EA">
          <w:rPr>
            <w:rStyle w:val="a3"/>
            <w:color w:val="auto"/>
          </w:rPr>
          <w:t>порядок</w:t>
        </w:r>
      </w:hyperlink>
      <w:r w:rsidRPr="008B48EA">
        <w:t xml:space="preserve"> оказания социальных услуг.</w:t>
      </w:r>
    </w:p>
    <w:p w:rsidR="008B48EA" w:rsidRPr="008B48EA" w:rsidRDefault="008B48EA" w:rsidP="008B48EA">
      <w:pPr>
        <w:pStyle w:val="article"/>
        <w:spacing w:before="0" w:after="0"/>
      </w:pPr>
      <w:bookmarkStart w:id="87" w:name="a93"/>
      <w:bookmarkEnd w:id="87"/>
      <w:r w:rsidRPr="008B48EA">
        <w:t>Статья 32. Физические лица, оказывающие социальные услуги, в том числе индивидуальные предприниматели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lastRenderedPageBreak/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 xml:space="preserve"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</w:t>
      </w:r>
      <w:proofErr w:type="gramStart"/>
      <w:r w:rsidRPr="008B48EA">
        <w:t>на</w:t>
      </w:r>
      <w:proofErr w:type="gramEnd"/>
      <w:r w:rsidRPr="008B48EA">
        <w:t>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защиту профессиональной чести и достоинства;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обеспечение условий для осуществления профессиональной деятельности;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оказание содействия со стороны государственных органов, иных организаций по вопросам оказания социальных услуг.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уважать достоинство граждан и их право на самореализацию;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не допускать негуманных и дискриминационных действий по отношению к гражданам, получающим социальные услуги;</w:t>
      </w:r>
    </w:p>
    <w:p w:rsidR="008B48EA" w:rsidRPr="008B48EA" w:rsidRDefault="008B48EA" w:rsidP="008B48EA">
      <w:pPr>
        <w:pStyle w:val="newncpi"/>
        <w:spacing w:before="0" w:after="0"/>
      </w:pPr>
      <w:bookmarkStart w:id="88" w:name="a94"/>
      <w:bookmarkEnd w:id="88"/>
      <w:r w:rsidRPr="008B48EA"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разъяснять гражданам их права и обязанности в области социального обслуживания;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исполнять иные обязанности в соответствии с законодательством.</w:t>
      </w:r>
    </w:p>
    <w:p w:rsidR="008B48EA" w:rsidRPr="008B48EA" w:rsidRDefault="008B48EA" w:rsidP="008B48EA">
      <w:pPr>
        <w:pStyle w:val="newncpi"/>
        <w:spacing w:before="0" w:after="0"/>
      </w:pPr>
      <w:bookmarkStart w:id="89" w:name="a107"/>
      <w:bookmarkEnd w:id="89"/>
      <w:r w:rsidRPr="008B48EA">
        <w:t>К деятельности по социальному обслуживанию могут привлекаться волонтеры -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8B48EA" w:rsidRPr="008B48EA" w:rsidRDefault="008B48EA" w:rsidP="008B48EA">
      <w:pPr>
        <w:pStyle w:val="chapter"/>
        <w:spacing w:before="0" w:after="0"/>
      </w:pPr>
      <w:bookmarkStart w:id="90" w:name="a48"/>
      <w:bookmarkEnd w:id="90"/>
      <w:r w:rsidRPr="008B48EA">
        <w:t>ГЛАВА 7</w:t>
      </w:r>
      <w:r w:rsidRPr="008B48EA"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B48EA" w:rsidRPr="008B48EA" w:rsidRDefault="008B48EA" w:rsidP="008B48EA">
      <w:pPr>
        <w:pStyle w:val="article"/>
        <w:spacing w:before="0" w:after="0"/>
      </w:pPr>
      <w:bookmarkStart w:id="91" w:name="a49"/>
      <w:bookmarkEnd w:id="91"/>
      <w:r w:rsidRPr="008B48EA">
        <w:t>Статья 33. Ответственность за нарушение законодательства о социальном обслуживании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8B48EA" w:rsidRPr="008B48EA" w:rsidRDefault="008B48EA" w:rsidP="008B48EA">
      <w:pPr>
        <w:pStyle w:val="article"/>
        <w:spacing w:before="0" w:after="0"/>
      </w:pPr>
      <w:bookmarkStart w:id="92" w:name="a50"/>
      <w:bookmarkEnd w:id="92"/>
      <w:r w:rsidRPr="008B48EA"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B48EA" w:rsidRPr="008B48EA" w:rsidRDefault="008B48EA" w:rsidP="008B48EA">
      <w:pPr>
        <w:pStyle w:val="newncpi"/>
        <w:spacing w:before="0" w:after="0"/>
      </w:pPr>
      <w:r w:rsidRPr="008B48EA"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- в местные исполнительные и распорядительные органы и (или) в суд.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67"/>
      </w:tblGrid>
      <w:tr w:rsidR="008B48EA" w:rsidRPr="008B48EA" w:rsidTr="008B48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8EA" w:rsidRDefault="008B48EA" w:rsidP="008B48EA">
            <w:pPr>
              <w:pStyle w:val="newncpi0"/>
              <w:spacing w:before="0" w:after="0"/>
              <w:jc w:val="left"/>
              <w:rPr>
                <w:rStyle w:val="post"/>
                <w:sz w:val="24"/>
                <w:szCs w:val="24"/>
              </w:rPr>
            </w:pPr>
          </w:p>
          <w:p w:rsidR="008B48EA" w:rsidRPr="008B48EA" w:rsidRDefault="008B48EA" w:rsidP="008B48EA">
            <w:pPr>
              <w:pStyle w:val="newncpi0"/>
              <w:spacing w:before="0" w:after="0"/>
              <w:jc w:val="left"/>
            </w:pPr>
            <w:bookmarkStart w:id="93" w:name="_GoBack"/>
            <w:bookmarkEnd w:id="93"/>
            <w:r w:rsidRPr="008B48EA">
              <w:rPr>
                <w:rStyle w:val="post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8EA" w:rsidRPr="008B48EA" w:rsidRDefault="008B48EA" w:rsidP="008B48EA">
            <w:pPr>
              <w:pStyle w:val="newncpi0"/>
              <w:spacing w:before="0" w:after="0"/>
              <w:jc w:val="right"/>
            </w:pPr>
            <w:proofErr w:type="spellStart"/>
            <w:r w:rsidRPr="008B48EA">
              <w:rPr>
                <w:rStyle w:val="pers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9532EF" w:rsidRDefault="009532EF" w:rsidP="008B48EA">
      <w:pPr>
        <w:pStyle w:val="newncpi0"/>
      </w:pPr>
    </w:p>
    <w:sectPr w:rsidR="009532EF" w:rsidSect="008B48EA">
      <w:pgSz w:w="11906" w:h="16838"/>
      <w:pgMar w:top="851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D"/>
    <w:rsid w:val="008B48EA"/>
    <w:rsid w:val="009532EF"/>
    <w:rsid w:val="00C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8EA"/>
    <w:rPr>
      <w:color w:val="0038C8"/>
      <w:u w:val="single"/>
    </w:rPr>
  </w:style>
  <w:style w:type="paragraph" w:customStyle="1" w:styleId="article">
    <w:name w:val="article"/>
    <w:basedOn w:val="a"/>
    <w:rsid w:val="008B48EA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title">
    <w:name w:val="title"/>
    <w:basedOn w:val="a"/>
    <w:rsid w:val="008B48EA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8B48E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rsid w:val="008B48E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changeadd">
    <w:name w:val="changeadd"/>
    <w:basedOn w:val="a"/>
    <w:rsid w:val="008B48E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8B48EA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B48EA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8B48EA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8B48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48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B48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B48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48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8EA"/>
    <w:rPr>
      <w:color w:val="0038C8"/>
      <w:u w:val="single"/>
    </w:rPr>
  </w:style>
  <w:style w:type="paragraph" w:customStyle="1" w:styleId="article">
    <w:name w:val="article"/>
    <w:basedOn w:val="a"/>
    <w:rsid w:val="008B48EA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title">
    <w:name w:val="title"/>
    <w:basedOn w:val="a"/>
    <w:rsid w:val="008B48EA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8B48E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rsid w:val="008B48E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changeadd">
    <w:name w:val="changeadd"/>
    <w:basedOn w:val="a"/>
    <w:rsid w:val="008B48E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8B48EA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B48EA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8B48EA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8B48E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48E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B48E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B48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48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ICH\Downloads\tx.dll?d=349314&amp;a=1" TargetMode="External"/><Relationship Id="rId13" Type="http://schemas.openxmlformats.org/officeDocument/2006/relationships/hyperlink" Target="file:///C:\Users\SANICH\Downloads\tx.dll?d=252750&amp;a=3" TargetMode="External"/><Relationship Id="rId18" Type="http://schemas.openxmlformats.org/officeDocument/2006/relationships/hyperlink" Target="file:///C:\Users\SANICH\Downloads\tx.dll?d=258399&amp;a=25" TargetMode="External"/><Relationship Id="rId26" Type="http://schemas.openxmlformats.org/officeDocument/2006/relationships/hyperlink" Target="file:///C:\Users\SANICH\Downloads\tx.dll?d=259210&amp;a=81" TargetMode="External"/><Relationship Id="rId39" Type="http://schemas.openxmlformats.org/officeDocument/2006/relationships/hyperlink" Target="file:///C:\Users\SANICH\Downloads\3_ZAKON-ot-22-maia-2000-395-3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ANICH\Downloads\tx.dll?d=255225&amp;a=4" TargetMode="External"/><Relationship Id="rId34" Type="http://schemas.openxmlformats.org/officeDocument/2006/relationships/hyperlink" Target="file:///C:\Users\SANICH\Downloads\tx.dll?d=191480&amp;a=2" TargetMode="External"/><Relationship Id="rId42" Type="http://schemas.openxmlformats.org/officeDocument/2006/relationships/hyperlink" Target="file:///C:\Users\SANICH\Downloads\tx.dll?d=36950&amp;a=1" TargetMode="External"/><Relationship Id="rId7" Type="http://schemas.openxmlformats.org/officeDocument/2006/relationships/hyperlink" Target="file:///C:\Users\SANICH\Downloads\tx.dll?d=325906&amp;a=1" TargetMode="External"/><Relationship Id="rId12" Type="http://schemas.openxmlformats.org/officeDocument/2006/relationships/hyperlink" Target="file:///C:\Users\SANICH\Downloads\tx.dll?d=252750&amp;a=1" TargetMode="External"/><Relationship Id="rId17" Type="http://schemas.openxmlformats.org/officeDocument/2006/relationships/hyperlink" Target="file:///C:\Users\SANICH\Downloads\tx.dll?d=32170&amp;a=1" TargetMode="External"/><Relationship Id="rId25" Type="http://schemas.openxmlformats.org/officeDocument/2006/relationships/hyperlink" Target="file:///C:\Users\SANICH\Downloads\tx.dll?d=252750&amp;a=42" TargetMode="External"/><Relationship Id="rId33" Type="http://schemas.openxmlformats.org/officeDocument/2006/relationships/hyperlink" Target="file:///C:\Users\SANICH\Downloads\tx.dll?d=193533&amp;a=8" TargetMode="External"/><Relationship Id="rId38" Type="http://schemas.openxmlformats.org/officeDocument/2006/relationships/hyperlink" Target="file:///C:\Users\SANICH\Downloads\tx.dll?d=36950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ANICH\Downloads\tx.dll?d=360527&amp;a=2" TargetMode="External"/><Relationship Id="rId20" Type="http://schemas.openxmlformats.org/officeDocument/2006/relationships/hyperlink" Target="file:///C:\Users\SANICH\Downloads\tx.dll?d=447590&amp;a=1" TargetMode="External"/><Relationship Id="rId29" Type="http://schemas.openxmlformats.org/officeDocument/2006/relationships/hyperlink" Target="file:///C:\Users\SANICH\Downloads\3_ZAKON-ot-22-maia-2000-395-3%20(1).doc" TargetMode="External"/><Relationship Id="rId41" Type="http://schemas.openxmlformats.org/officeDocument/2006/relationships/hyperlink" Target="file:///C:\Users\SANICH\Downloads\3_ZAKON-ot-22-maia-2000-395-3%20(1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tx.dll?d=242732&amp;a=1" TargetMode="External"/><Relationship Id="rId11" Type="http://schemas.openxmlformats.org/officeDocument/2006/relationships/hyperlink" Target="file:///C:\Users\SANICH\Downloads\tx.dll?d=32170&amp;a=1" TargetMode="External"/><Relationship Id="rId24" Type="http://schemas.openxmlformats.org/officeDocument/2006/relationships/hyperlink" Target="file:///C:\Users\SANICH\Downloads\3_ZAKON-ot-22-maia-2000-395-3%20(1).doc" TargetMode="External"/><Relationship Id="rId32" Type="http://schemas.openxmlformats.org/officeDocument/2006/relationships/hyperlink" Target="file:///C:\Users\SANICH\Downloads\tx.dll?d=259210&amp;a=81" TargetMode="External"/><Relationship Id="rId37" Type="http://schemas.openxmlformats.org/officeDocument/2006/relationships/hyperlink" Target="file:///C:\Users\SANICH\Downloads\tx.dll?d=259210&amp;a=81" TargetMode="External"/><Relationship Id="rId40" Type="http://schemas.openxmlformats.org/officeDocument/2006/relationships/hyperlink" Target="file:///C:\Users\SANICH\Downloads\tx.dll?d=259210&amp;a=3" TargetMode="External"/><Relationship Id="rId5" Type="http://schemas.openxmlformats.org/officeDocument/2006/relationships/hyperlink" Target="file:///C:\Users\SANICH\Downloads\tx.dll?d=88449&amp;a=1" TargetMode="External"/><Relationship Id="rId15" Type="http://schemas.openxmlformats.org/officeDocument/2006/relationships/hyperlink" Target="file:///C:\Users\SANICH\Downloads\tx.dll?d=252750&amp;a=42" TargetMode="External"/><Relationship Id="rId23" Type="http://schemas.openxmlformats.org/officeDocument/2006/relationships/hyperlink" Target="file:///C:\Users\SANICH\Downloads\3_ZAKON-ot-22-maia-2000-395-3%20(1).doc" TargetMode="External"/><Relationship Id="rId28" Type="http://schemas.openxmlformats.org/officeDocument/2006/relationships/hyperlink" Target="file:///C:\Users\SANICH\Downloads\tx.dll?d=91682&amp;a=7" TargetMode="External"/><Relationship Id="rId36" Type="http://schemas.openxmlformats.org/officeDocument/2006/relationships/hyperlink" Target="file:///C:\Users\SANICH\Downloads\tx.dll?d=191480&amp;a=2" TargetMode="External"/><Relationship Id="rId10" Type="http://schemas.openxmlformats.org/officeDocument/2006/relationships/hyperlink" Target="file:///C:\Users\SANICH\Downloads\tx.dll?d=32170&amp;a=1" TargetMode="External"/><Relationship Id="rId19" Type="http://schemas.openxmlformats.org/officeDocument/2006/relationships/hyperlink" Target="file:///C:\Users\SANICH\Downloads\tx.dll?d=264899&amp;a=13" TargetMode="External"/><Relationship Id="rId31" Type="http://schemas.openxmlformats.org/officeDocument/2006/relationships/hyperlink" Target="file:///C:\Users\SANICH\Downloads\tx.dll?d=191480&amp;a=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NICH\Downloads\tx.dll?d=252597&amp;a=182" TargetMode="External"/><Relationship Id="rId14" Type="http://schemas.openxmlformats.org/officeDocument/2006/relationships/hyperlink" Target="file:///C:\Users\SANICH\Downloads\tx.dll?d=252750&amp;a=2" TargetMode="External"/><Relationship Id="rId22" Type="http://schemas.openxmlformats.org/officeDocument/2006/relationships/hyperlink" Target="file:///C:\Users\SANICH\Downloads\tx.dll?d=252750&amp;a=3" TargetMode="External"/><Relationship Id="rId27" Type="http://schemas.openxmlformats.org/officeDocument/2006/relationships/hyperlink" Target="file:///C:\Users\SANICH\Downloads\3_ZAKON-ot-22-maia-2000-395-3%20(1).doc" TargetMode="External"/><Relationship Id="rId30" Type="http://schemas.openxmlformats.org/officeDocument/2006/relationships/hyperlink" Target="file:///C:\Users\SANICH\Downloads\tx.dll?d=193533&amp;a=8" TargetMode="External"/><Relationship Id="rId35" Type="http://schemas.openxmlformats.org/officeDocument/2006/relationships/hyperlink" Target="file:///C:\Users\SANICH\Downloads\tx.dll?d=193533&amp;a=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7104</Words>
  <Characters>40499</Characters>
  <Application>Microsoft Office Word</Application>
  <DocSecurity>0</DocSecurity>
  <Lines>337</Lines>
  <Paragraphs>95</Paragraphs>
  <ScaleCrop>false</ScaleCrop>
  <Company>SPecialiST RePack, SanBuild</Company>
  <LinksUpToDate>false</LinksUpToDate>
  <CharactersWithSpaces>47508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SANICH</cp:lastModifiedBy>
  <cp:revision>2</cp:revision>
  <dcterms:created xsi:type="dcterms:W3CDTF">2021-08-17T07:18:00Z</dcterms:created>
  <dcterms:modified xsi:type="dcterms:W3CDTF">2021-08-17T07:21:00Z</dcterms:modified>
</cp:coreProperties>
</file>