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13" w:rsidRPr="006B6C13" w:rsidRDefault="006B6C13" w:rsidP="006B6C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8"/>
          <w:szCs w:val="28"/>
          <w:lang w:eastAsia="ru-RU"/>
        </w:rPr>
      </w:pPr>
      <w:r w:rsidRPr="006B6C13"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8"/>
          <w:szCs w:val="28"/>
          <w:lang w:eastAsia="ru-RU"/>
        </w:rPr>
        <w:t>Уплата физическими лицами земельного налога, налога на недвижимость и арендной платы за земельные участки в 2020 году</w:t>
      </w:r>
    </w:p>
    <w:p w:rsidR="006B6C13" w:rsidRPr="006B6C13" w:rsidRDefault="006B6C13" w:rsidP="006B6C13">
      <w:pPr>
        <w:spacing w:line="300" w:lineRule="atLeast"/>
        <w:rPr>
          <w:rFonts w:ascii="Times New Roman" w:eastAsia="Times New Roman" w:hAnsi="Times New Roman" w:cs="Times New Roman"/>
          <w:color w:val="838383"/>
          <w:sz w:val="28"/>
          <w:szCs w:val="28"/>
          <w:lang w:eastAsia="ru-RU"/>
        </w:rPr>
      </w:pPr>
    </w:p>
    <w:p w:rsidR="006B6C13" w:rsidRDefault="006B6C13" w:rsidP="0029243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Инспекция Министерства по налогам и сборам Республики Беларусь по </w:t>
      </w:r>
      <w:r w:rsidR="00292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Бобруйскому району </w:t>
      </w:r>
      <w:r w:rsidRPr="006B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информирует, что в настоящее время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завершено </w:t>
      </w:r>
      <w:r w:rsidRPr="006B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вручение гражданам извещений на уплату земельного налога и налога на недвижимость за 2020 год (далее – извещения).</w:t>
      </w:r>
    </w:p>
    <w:p w:rsidR="00292436" w:rsidRPr="006B6C13" w:rsidRDefault="00292436" w:rsidP="0029243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C13" w:rsidRDefault="006B6C13" w:rsidP="0029243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B6C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Справочно</w:t>
      </w:r>
      <w:proofErr w:type="spellEnd"/>
      <w:r w:rsidRPr="006B6C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Вручение извещений плательщикам – физическим лицам осуществляется налоговыми органами ежегодно до 1 сентября одним из следующих способов:</w:t>
      </w:r>
    </w:p>
    <w:p w:rsidR="006B6C13" w:rsidRPr="006B6C13" w:rsidRDefault="006B6C13" w:rsidP="00292436">
      <w:pPr>
        <w:pStyle w:val="a3"/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C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письмом по почте;</w:t>
      </w:r>
    </w:p>
    <w:p w:rsidR="00292436" w:rsidRPr="00292436" w:rsidRDefault="006B6C13" w:rsidP="00292436">
      <w:pPr>
        <w:pStyle w:val="a3"/>
        <w:numPr>
          <w:ilvl w:val="0"/>
          <w:numId w:val="3"/>
        </w:num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C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через личный кабинет плательщика на сайте Министерства </w:t>
      </w:r>
      <w:proofErr w:type="spellStart"/>
      <w:r w:rsidRPr="006B6C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поналогам</w:t>
      </w:r>
      <w:proofErr w:type="spellEnd"/>
      <w:r w:rsidRPr="006B6C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сборам Республики Беларусь </w:t>
      </w:r>
      <w:hyperlink r:id="rId5" w:history="1">
        <w:r w:rsidRPr="006B6C13">
          <w:rPr>
            <w:rFonts w:ascii="Times New Roman" w:eastAsia="Times New Roman" w:hAnsi="Times New Roman" w:cs="Times New Roman"/>
            <w:i/>
            <w:iCs/>
            <w:color w:val="016029"/>
            <w:sz w:val="28"/>
            <w:szCs w:val="28"/>
            <w:lang w:eastAsia="ru-RU"/>
          </w:rPr>
          <w:t>http://www.nalog.gov.by</w:t>
        </w:r>
      </w:hyperlink>
      <w:r w:rsidRPr="006B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6C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(далее – личный кабинет плательщика).</w:t>
      </w:r>
    </w:p>
    <w:p w:rsidR="00292436" w:rsidRDefault="006B6C13" w:rsidP="0029243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Физическим лицам, имеющим личный кабинет плательщика, извещения направляются через личный кабинет плательщика. В случае направления извещения через личный кабинет </w:t>
      </w:r>
      <w:r w:rsidR="00292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плательщика извещение на бумажно</w:t>
      </w:r>
      <w:r w:rsidRPr="006B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носителе физическому лицу не направляется.</w:t>
      </w:r>
    </w:p>
    <w:p w:rsidR="006B6C13" w:rsidRPr="006B6C13" w:rsidRDefault="006B6C13" w:rsidP="0029243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6B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B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гражданин забыл пароль для входа в личный кабинет плательщика, можно обратиться в любую ближайшую налоговую инспекцию, независимо от места проживания или регистрации в качестве плательщика. С собой нужно иметь только паспорт. Получить новые регистрационные данные (логин и пароль) можно сразу при обращении в инспекцию.</w:t>
      </w:r>
    </w:p>
    <w:p w:rsidR="006B6C13" w:rsidRPr="006B6C13" w:rsidRDefault="006B6C13" w:rsidP="0029243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уплаты физическими лицами земельного налога и налога на недвижимость в 2020 году – не позднее 16 ноября 2020 года.</w:t>
      </w:r>
    </w:p>
    <w:p w:rsidR="006B6C13" w:rsidRDefault="006B6C13" w:rsidP="0029243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Уплату имущественных платежей можно осуществить одним из следующих способов:</w:t>
      </w:r>
    </w:p>
    <w:p w:rsidR="006B6C13" w:rsidRDefault="006B6C13" w:rsidP="00292436">
      <w:pPr>
        <w:pStyle w:val="a3"/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интерне</w:t>
      </w:r>
      <w:proofErr w:type="gramStart"/>
      <w:r w:rsidRPr="006B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6B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банкинга</w:t>
      </w:r>
      <w:proofErr w:type="spellEnd"/>
      <w:r w:rsidRPr="006B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в  личном кабинете плательщика;</w:t>
      </w:r>
    </w:p>
    <w:p w:rsidR="006B6C13" w:rsidRDefault="006B6C13" w:rsidP="00292436">
      <w:pPr>
        <w:pStyle w:val="a3"/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</w:t>
      </w:r>
      <w:proofErr w:type="spellStart"/>
      <w:r w:rsidRPr="006B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инфо-киоск</w:t>
      </w:r>
      <w:proofErr w:type="spellEnd"/>
      <w:r w:rsidRPr="006B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6C13" w:rsidRPr="006B6C13" w:rsidRDefault="006B6C13" w:rsidP="00292436">
      <w:pPr>
        <w:pStyle w:val="a3"/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любом отделении банка или на почте.</w:t>
      </w:r>
    </w:p>
    <w:p w:rsidR="006B6C13" w:rsidRPr="006B6C13" w:rsidRDefault="006B6C13" w:rsidP="0029243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Подробную информацию об исчисленных имущественных пла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тежах можно уточнить в налоговом</w:t>
      </w:r>
      <w:r w:rsidRPr="006B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 по</w:t>
      </w:r>
      <w:r w:rsidRPr="006B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месту нахождения объектов недвижимости и (или) земельных участков.</w:t>
      </w:r>
    </w:p>
    <w:p w:rsidR="00292436" w:rsidRDefault="00292436" w:rsidP="00292436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436" w:rsidRDefault="00292436" w:rsidP="00292436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C13" w:rsidRDefault="006B6C13" w:rsidP="00292436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Инспекция </w:t>
      </w:r>
      <w:r w:rsidRPr="006B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МНС </w:t>
      </w:r>
      <w:r w:rsidRPr="006B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Республики Беларусь по</w:t>
      </w:r>
      <w:r w:rsidRPr="006B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2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Бобруйскому району</w:t>
      </w:r>
    </w:p>
    <w:p w:rsidR="00E4438A" w:rsidRDefault="00E4438A" w:rsidP="00292436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749576</w:t>
      </w:r>
    </w:p>
    <w:p w:rsidR="00593FAA" w:rsidRPr="006B6C13" w:rsidRDefault="00593FAA" w:rsidP="006B6C13">
      <w:pPr>
        <w:jc w:val="both"/>
        <w:rPr>
          <w:sz w:val="24"/>
          <w:szCs w:val="24"/>
        </w:rPr>
      </w:pPr>
    </w:p>
    <w:sectPr w:rsidR="00593FAA" w:rsidRPr="006B6C13" w:rsidSect="0059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99B"/>
    <w:multiLevelType w:val="hybridMultilevel"/>
    <w:tmpl w:val="B1267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DC7FF1"/>
    <w:multiLevelType w:val="multilevel"/>
    <w:tmpl w:val="6E88B9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1066FDF"/>
    <w:multiLevelType w:val="hybridMultilevel"/>
    <w:tmpl w:val="C12C5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618E4"/>
    <w:multiLevelType w:val="hybridMultilevel"/>
    <w:tmpl w:val="5AF4D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A3D4D"/>
    <w:multiLevelType w:val="multilevel"/>
    <w:tmpl w:val="09D80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C13"/>
    <w:rsid w:val="00292436"/>
    <w:rsid w:val="00593FAA"/>
    <w:rsid w:val="006B6C13"/>
    <w:rsid w:val="00E4438A"/>
    <w:rsid w:val="00F9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872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gov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703_Novikov</dc:creator>
  <cp:lastModifiedBy>703_Novikov</cp:lastModifiedBy>
  <cp:revision>2</cp:revision>
  <dcterms:created xsi:type="dcterms:W3CDTF">2020-09-23T05:40:00Z</dcterms:created>
  <dcterms:modified xsi:type="dcterms:W3CDTF">2020-09-23T06:11:00Z</dcterms:modified>
</cp:coreProperties>
</file>