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08" w:rsidRPr="00162508" w:rsidRDefault="00162508" w:rsidP="001625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2508">
        <w:rPr>
          <w:rFonts w:ascii="Times New Roman" w:hAnsi="Times New Roman" w:cs="Times New Roman"/>
          <w:sz w:val="28"/>
          <w:szCs w:val="28"/>
        </w:rPr>
        <w:t>ЗА  ПЕРВЫЙ КВАРТАЛ 202</w:t>
      </w:r>
      <w:r w:rsidR="000250B3">
        <w:rPr>
          <w:rFonts w:ascii="Times New Roman" w:hAnsi="Times New Roman" w:cs="Times New Roman"/>
          <w:sz w:val="28"/>
          <w:szCs w:val="28"/>
        </w:rPr>
        <w:t>2</w:t>
      </w:r>
      <w:r w:rsidRPr="00162508">
        <w:rPr>
          <w:rFonts w:ascii="Times New Roman" w:hAnsi="Times New Roman" w:cs="Times New Roman"/>
          <w:sz w:val="28"/>
          <w:szCs w:val="28"/>
        </w:rPr>
        <w:t xml:space="preserve"> ГОДА В КОНСОЛИДИРОВАННЫЙ</w:t>
      </w:r>
    </w:p>
    <w:p w:rsidR="00FD2275" w:rsidRDefault="00162508" w:rsidP="001625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250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8DA">
        <w:rPr>
          <w:rFonts w:ascii="Times New Roman" w:hAnsi="Times New Roman" w:cs="Times New Roman"/>
          <w:sz w:val="28"/>
          <w:szCs w:val="28"/>
        </w:rPr>
        <w:t>ГЛУССКОГО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ПОСТУПИЛО </w:t>
      </w:r>
      <w:r w:rsidR="000250B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828DA" w:rsidRPr="000828DA">
        <w:rPr>
          <w:rFonts w:ascii="Times New Roman" w:hAnsi="Times New Roman" w:cs="Times New Roman"/>
          <w:sz w:val="28"/>
          <w:szCs w:val="28"/>
        </w:rPr>
        <w:t>5</w:t>
      </w:r>
      <w:r w:rsidR="000828DA">
        <w:rPr>
          <w:rFonts w:ascii="Times New Roman" w:hAnsi="Times New Roman" w:cs="Times New Roman"/>
          <w:sz w:val="28"/>
          <w:szCs w:val="28"/>
        </w:rPr>
        <w:t>,</w:t>
      </w:r>
      <w:r w:rsidR="000828DA" w:rsidRPr="000828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162508" w:rsidRDefault="00162508" w:rsidP="001625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508" w:rsidRDefault="00162508" w:rsidP="00162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2508" w:rsidRDefault="00162508" w:rsidP="009C6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январь-март 202</w:t>
      </w:r>
      <w:r w:rsidR="000250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консолидированный бюджет </w:t>
      </w:r>
      <w:r w:rsidR="000828DA" w:rsidRPr="000828DA">
        <w:rPr>
          <w:rFonts w:ascii="Times New Roman" w:hAnsi="Times New Roman" w:cs="Times New Roman"/>
          <w:sz w:val="28"/>
          <w:szCs w:val="28"/>
        </w:rPr>
        <w:t xml:space="preserve">Глусского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0250B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828DA">
        <w:rPr>
          <w:rFonts w:ascii="Times New Roman" w:hAnsi="Times New Roman" w:cs="Times New Roman"/>
          <w:sz w:val="28"/>
          <w:szCs w:val="28"/>
        </w:rPr>
        <w:t>5,1 м</w:t>
      </w:r>
      <w:r>
        <w:rPr>
          <w:rFonts w:ascii="Times New Roman" w:hAnsi="Times New Roman" w:cs="Times New Roman"/>
          <w:sz w:val="28"/>
          <w:szCs w:val="28"/>
        </w:rPr>
        <w:t>лн. рублей</w:t>
      </w:r>
      <w:r w:rsidR="000250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B3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поступления в бюджет выросли на </w:t>
      </w:r>
      <w:r w:rsidR="000828DA">
        <w:rPr>
          <w:rFonts w:ascii="Times New Roman" w:hAnsi="Times New Roman" w:cs="Times New Roman"/>
          <w:sz w:val="28"/>
          <w:szCs w:val="28"/>
        </w:rPr>
        <w:t xml:space="preserve">2,0 </w:t>
      </w:r>
      <w:r w:rsidR="000250B3">
        <w:rPr>
          <w:rFonts w:ascii="Times New Roman" w:hAnsi="Times New Roman" w:cs="Times New Roman"/>
          <w:sz w:val="28"/>
          <w:szCs w:val="28"/>
        </w:rPr>
        <w:t xml:space="preserve">млн. рублей. </w:t>
      </w:r>
    </w:p>
    <w:p w:rsidR="00162508" w:rsidRDefault="00162508" w:rsidP="009C6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Удельный вес платежей организаций составил </w:t>
      </w:r>
      <w:r w:rsidR="000828DA">
        <w:rPr>
          <w:rFonts w:ascii="Times New Roman" w:hAnsi="Times New Roman" w:cs="Times New Roman"/>
          <w:sz w:val="28"/>
          <w:szCs w:val="28"/>
        </w:rPr>
        <w:t>93,2</w:t>
      </w:r>
      <w:r>
        <w:rPr>
          <w:rFonts w:ascii="Times New Roman" w:hAnsi="Times New Roman" w:cs="Times New Roman"/>
          <w:sz w:val="28"/>
          <w:szCs w:val="28"/>
        </w:rPr>
        <w:t xml:space="preserve">% или </w:t>
      </w:r>
      <w:r w:rsidR="000828DA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85727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 – </w:t>
      </w:r>
      <w:r w:rsidR="000828DA">
        <w:rPr>
          <w:rFonts w:ascii="Times New Roman" w:hAnsi="Times New Roman" w:cs="Times New Roman"/>
          <w:sz w:val="28"/>
          <w:szCs w:val="28"/>
        </w:rPr>
        <w:t>5,0</w:t>
      </w:r>
      <w:r w:rsidR="00685727">
        <w:rPr>
          <w:rFonts w:ascii="Times New Roman" w:hAnsi="Times New Roman" w:cs="Times New Roman"/>
          <w:sz w:val="28"/>
          <w:szCs w:val="28"/>
        </w:rPr>
        <w:t xml:space="preserve">% или </w:t>
      </w:r>
      <w:r w:rsidR="000828DA">
        <w:rPr>
          <w:rFonts w:ascii="Times New Roman" w:hAnsi="Times New Roman" w:cs="Times New Roman"/>
          <w:sz w:val="28"/>
          <w:szCs w:val="28"/>
        </w:rPr>
        <w:t>260,6</w:t>
      </w:r>
      <w:r w:rsidR="00685727">
        <w:rPr>
          <w:rFonts w:ascii="Times New Roman" w:hAnsi="Times New Roman" w:cs="Times New Roman"/>
          <w:sz w:val="28"/>
          <w:szCs w:val="28"/>
        </w:rPr>
        <w:t xml:space="preserve"> тыс. рублей, физических лиц – </w:t>
      </w:r>
      <w:r w:rsidR="000828DA">
        <w:rPr>
          <w:rFonts w:ascii="Times New Roman" w:hAnsi="Times New Roman" w:cs="Times New Roman"/>
          <w:sz w:val="28"/>
          <w:szCs w:val="28"/>
        </w:rPr>
        <w:t>1,8</w:t>
      </w:r>
      <w:r w:rsidR="0068572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5727">
        <w:rPr>
          <w:rFonts w:ascii="Times New Roman" w:hAnsi="Times New Roman" w:cs="Times New Roman"/>
          <w:sz w:val="28"/>
          <w:szCs w:val="28"/>
        </w:rPr>
        <w:t xml:space="preserve">или </w:t>
      </w:r>
      <w:r w:rsidR="000828DA">
        <w:rPr>
          <w:rFonts w:ascii="Times New Roman" w:hAnsi="Times New Roman" w:cs="Times New Roman"/>
          <w:sz w:val="28"/>
          <w:szCs w:val="28"/>
        </w:rPr>
        <w:t>91,2</w:t>
      </w:r>
      <w:r w:rsidR="0068572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3631" w:rsidRDefault="00685727" w:rsidP="009C6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источниками в 1 квартале являлись: подоходный налог  с</w:t>
      </w:r>
      <w:r w:rsidR="004648DC">
        <w:rPr>
          <w:rFonts w:ascii="Times New Roman" w:hAnsi="Times New Roman" w:cs="Times New Roman"/>
          <w:sz w:val="28"/>
          <w:szCs w:val="28"/>
        </w:rPr>
        <w:t xml:space="preserve"> ф</w:t>
      </w:r>
      <w:r w:rsidR="00803631">
        <w:rPr>
          <w:rFonts w:ascii="Times New Roman" w:hAnsi="Times New Roman" w:cs="Times New Roman"/>
          <w:sz w:val="28"/>
          <w:szCs w:val="28"/>
        </w:rPr>
        <w:t>и</w:t>
      </w:r>
      <w:r w:rsidR="004648DC">
        <w:rPr>
          <w:rFonts w:ascii="Times New Roman" w:hAnsi="Times New Roman" w:cs="Times New Roman"/>
          <w:sz w:val="28"/>
          <w:szCs w:val="28"/>
        </w:rPr>
        <w:t>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565">
        <w:rPr>
          <w:rFonts w:ascii="Times New Roman" w:hAnsi="Times New Roman" w:cs="Times New Roman"/>
          <w:sz w:val="28"/>
          <w:szCs w:val="28"/>
        </w:rPr>
        <w:t>-  2</w:t>
      </w:r>
      <w:r w:rsidR="00627C26">
        <w:rPr>
          <w:rFonts w:ascii="Times New Roman" w:hAnsi="Times New Roman" w:cs="Times New Roman"/>
          <w:sz w:val="28"/>
          <w:szCs w:val="28"/>
        </w:rPr>
        <w:t>3,1</w:t>
      </w:r>
      <w:r w:rsidR="009C6565">
        <w:rPr>
          <w:rFonts w:ascii="Times New Roman" w:hAnsi="Times New Roman" w:cs="Times New Roman"/>
          <w:sz w:val="28"/>
          <w:szCs w:val="28"/>
        </w:rPr>
        <w:t xml:space="preserve">%, </w:t>
      </w:r>
      <w:r w:rsidR="00627C26">
        <w:rPr>
          <w:rFonts w:ascii="Times New Roman" w:hAnsi="Times New Roman" w:cs="Times New Roman"/>
          <w:sz w:val="28"/>
          <w:szCs w:val="28"/>
        </w:rPr>
        <w:t xml:space="preserve">налог на добавленную стоимость – 18,5%, </w:t>
      </w:r>
      <w:r w:rsidR="00803631">
        <w:rPr>
          <w:rFonts w:ascii="Times New Roman" w:hAnsi="Times New Roman" w:cs="Times New Roman"/>
          <w:sz w:val="28"/>
          <w:szCs w:val="28"/>
        </w:rPr>
        <w:t>налог на пр</w:t>
      </w:r>
      <w:r w:rsidR="00803631">
        <w:rPr>
          <w:rFonts w:ascii="Times New Roman" w:hAnsi="Times New Roman" w:cs="Times New Roman"/>
          <w:sz w:val="28"/>
          <w:szCs w:val="28"/>
        </w:rPr>
        <w:t>и</w:t>
      </w:r>
      <w:r w:rsidR="00803631">
        <w:rPr>
          <w:rFonts w:ascii="Times New Roman" w:hAnsi="Times New Roman" w:cs="Times New Roman"/>
          <w:sz w:val="28"/>
          <w:szCs w:val="28"/>
        </w:rPr>
        <w:t xml:space="preserve">быль – </w:t>
      </w:r>
      <w:r w:rsidR="00627C26">
        <w:rPr>
          <w:rFonts w:ascii="Times New Roman" w:hAnsi="Times New Roman" w:cs="Times New Roman"/>
          <w:sz w:val="28"/>
          <w:szCs w:val="28"/>
        </w:rPr>
        <w:t>9,9</w:t>
      </w:r>
      <w:r w:rsidR="00803631">
        <w:rPr>
          <w:rFonts w:ascii="Times New Roman" w:hAnsi="Times New Roman" w:cs="Times New Roman"/>
          <w:sz w:val="28"/>
          <w:szCs w:val="28"/>
        </w:rPr>
        <w:t>%</w:t>
      </w:r>
      <w:r w:rsidR="00627C26">
        <w:rPr>
          <w:rFonts w:ascii="Times New Roman" w:hAnsi="Times New Roman" w:cs="Times New Roman"/>
          <w:sz w:val="28"/>
          <w:szCs w:val="28"/>
        </w:rPr>
        <w:t>.</w:t>
      </w:r>
      <w:r w:rsidR="00803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565" w:rsidRDefault="009C6565" w:rsidP="009C6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404">
        <w:rPr>
          <w:rFonts w:ascii="Times New Roman" w:hAnsi="Times New Roman" w:cs="Times New Roman"/>
          <w:sz w:val="28"/>
          <w:szCs w:val="28"/>
        </w:rPr>
        <w:t>41,9</w:t>
      </w:r>
      <w:r w:rsidR="004B2C4B">
        <w:rPr>
          <w:rFonts w:ascii="Times New Roman" w:hAnsi="Times New Roman" w:cs="Times New Roman"/>
          <w:sz w:val="28"/>
          <w:szCs w:val="28"/>
        </w:rPr>
        <w:t>% в общих поступлениях в бюджет составили платежи  ГЛХУ «</w:t>
      </w:r>
      <w:r w:rsidR="00374404">
        <w:rPr>
          <w:rFonts w:ascii="Times New Roman" w:hAnsi="Times New Roman" w:cs="Times New Roman"/>
          <w:sz w:val="28"/>
          <w:szCs w:val="28"/>
        </w:rPr>
        <w:t>Глу</w:t>
      </w:r>
      <w:r w:rsidR="00374404">
        <w:rPr>
          <w:rFonts w:ascii="Times New Roman" w:hAnsi="Times New Roman" w:cs="Times New Roman"/>
          <w:sz w:val="28"/>
          <w:szCs w:val="28"/>
        </w:rPr>
        <w:t>с</w:t>
      </w:r>
      <w:r w:rsidR="00374404">
        <w:rPr>
          <w:rFonts w:ascii="Times New Roman" w:hAnsi="Times New Roman" w:cs="Times New Roman"/>
          <w:sz w:val="28"/>
          <w:szCs w:val="28"/>
        </w:rPr>
        <w:t>ский лесхоз»,</w:t>
      </w:r>
      <w:r w:rsidR="004B2C4B">
        <w:rPr>
          <w:rFonts w:ascii="Times New Roman" w:hAnsi="Times New Roman" w:cs="Times New Roman"/>
          <w:sz w:val="28"/>
          <w:szCs w:val="28"/>
        </w:rPr>
        <w:t xml:space="preserve"> </w:t>
      </w:r>
      <w:r w:rsidR="00374404">
        <w:rPr>
          <w:rFonts w:ascii="Times New Roman" w:hAnsi="Times New Roman" w:cs="Times New Roman"/>
          <w:sz w:val="28"/>
          <w:szCs w:val="28"/>
        </w:rPr>
        <w:t>Глусское РАЙПО,</w:t>
      </w:r>
      <w:r w:rsidR="00803631">
        <w:rPr>
          <w:rFonts w:ascii="Times New Roman" w:hAnsi="Times New Roman" w:cs="Times New Roman"/>
          <w:sz w:val="28"/>
          <w:szCs w:val="28"/>
        </w:rPr>
        <w:t xml:space="preserve"> </w:t>
      </w:r>
      <w:r w:rsidR="00374404">
        <w:rPr>
          <w:rFonts w:ascii="Times New Roman" w:hAnsi="Times New Roman" w:cs="Times New Roman"/>
          <w:sz w:val="28"/>
          <w:szCs w:val="28"/>
        </w:rPr>
        <w:t>Глусское УКП «Жилкомхоз»</w:t>
      </w:r>
      <w:r w:rsidR="00803631">
        <w:rPr>
          <w:rFonts w:ascii="Times New Roman" w:hAnsi="Times New Roman" w:cs="Times New Roman"/>
          <w:sz w:val="28"/>
          <w:szCs w:val="28"/>
        </w:rPr>
        <w:t xml:space="preserve">, </w:t>
      </w:r>
      <w:r w:rsidR="00374404">
        <w:rPr>
          <w:rFonts w:ascii="Times New Roman" w:hAnsi="Times New Roman" w:cs="Times New Roman"/>
          <w:sz w:val="28"/>
          <w:szCs w:val="28"/>
        </w:rPr>
        <w:t>ООО «Те</w:t>
      </w:r>
      <w:r w:rsidR="00374404">
        <w:rPr>
          <w:rFonts w:ascii="Times New Roman" w:hAnsi="Times New Roman" w:cs="Times New Roman"/>
          <w:sz w:val="28"/>
          <w:szCs w:val="28"/>
        </w:rPr>
        <w:t>х</w:t>
      </w:r>
      <w:r w:rsidR="00374404">
        <w:rPr>
          <w:rFonts w:ascii="Times New Roman" w:hAnsi="Times New Roman" w:cs="Times New Roman"/>
          <w:sz w:val="28"/>
          <w:szCs w:val="28"/>
        </w:rPr>
        <w:t>нотрансдеталь», ОАО «Агрофирма «Славгородский»</w:t>
      </w:r>
      <w:r w:rsidR="00803631">
        <w:rPr>
          <w:rFonts w:ascii="Times New Roman" w:hAnsi="Times New Roman" w:cs="Times New Roman"/>
          <w:sz w:val="28"/>
          <w:szCs w:val="28"/>
        </w:rPr>
        <w:t>.</w:t>
      </w:r>
    </w:p>
    <w:p w:rsidR="004B2C4B" w:rsidRDefault="004B2C4B" w:rsidP="009C6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C4B" w:rsidRDefault="004B2C4B" w:rsidP="009C6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Инспекция МНС </w:t>
      </w:r>
    </w:p>
    <w:p w:rsidR="004B2C4B" w:rsidRDefault="004B2C4B" w:rsidP="009C6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 Беларусь по</w:t>
      </w:r>
    </w:p>
    <w:p w:rsidR="004B2C4B" w:rsidRPr="00162508" w:rsidRDefault="004B2C4B" w:rsidP="009C6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Бобруйскому району</w:t>
      </w:r>
    </w:p>
    <w:p w:rsidR="00B26574" w:rsidRPr="00162508" w:rsidRDefault="00B26574" w:rsidP="001625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26574" w:rsidRPr="00162508" w:rsidSect="00E410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7F8"/>
    <w:multiLevelType w:val="multilevel"/>
    <w:tmpl w:val="F106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63A54"/>
    <w:multiLevelType w:val="hybridMultilevel"/>
    <w:tmpl w:val="DD742B2E"/>
    <w:lvl w:ilvl="0" w:tplc="497C79D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3342B5"/>
    <w:multiLevelType w:val="hybridMultilevel"/>
    <w:tmpl w:val="C97C1C88"/>
    <w:lvl w:ilvl="0" w:tplc="F3E2C27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B86109"/>
    <w:multiLevelType w:val="hybridMultilevel"/>
    <w:tmpl w:val="F3083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56B47"/>
    <w:multiLevelType w:val="hybridMultilevel"/>
    <w:tmpl w:val="699C0B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FFC75C9"/>
    <w:multiLevelType w:val="hybridMultilevel"/>
    <w:tmpl w:val="D4A6A5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9DA6BDD"/>
    <w:multiLevelType w:val="hybridMultilevel"/>
    <w:tmpl w:val="B40CC824"/>
    <w:lvl w:ilvl="0" w:tplc="3C946B5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86587"/>
    <w:multiLevelType w:val="hybridMultilevel"/>
    <w:tmpl w:val="60DAE488"/>
    <w:lvl w:ilvl="0" w:tplc="04190009">
      <w:start w:val="1"/>
      <w:numFmt w:val="bullet"/>
      <w:lvlText w:val=""/>
      <w:lvlJc w:val="left"/>
      <w:pPr>
        <w:ind w:left="13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compat/>
  <w:rsids>
    <w:rsidRoot w:val="00964799"/>
    <w:rsid w:val="000250B3"/>
    <w:rsid w:val="00032A15"/>
    <w:rsid w:val="000828DA"/>
    <w:rsid w:val="000A7F07"/>
    <w:rsid w:val="00134842"/>
    <w:rsid w:val="00162508"/>
    <w:rsid w:val="00164433"/>
    <w:rsid w:val="001C21C0"/>
    <w:rsid w:val="001C7465"/>
    <w:rsid w:val="001D31AC"/>
    <w:rsid w:val="002B51F4"/>
    <w:rsid w:val="002B71EF"/>
    <w:rsid w:val="002F6E96"/>
    <w:rsid w:val="00374404"/>
    <w:rsid w:val="003C3907"/>
    <w:rsid w:val="003F756C"/>
    <w:rsid w:val="004648DC"/>
    <w:rsid w:val="004667B0"/>
    <w:rsid w:val="004B0CF7"/>
    <w:rsid w:val="004B2C4B"/>
    <w:rsid w:val="005479DA"/>
    <w:rsid w:val="005E0E23"/>
    <w:rsid w:val="005F5CA6"/>
    <w:rsid w:val="00627C26"/>
    <w:rsid w:val="00647634"/>
    <w:rsid w:val="00685727"/>
    <w:rsid w:val="006C0D39"/>
    <w:rsid w:val="0073612B"/>
    <w:rsid w:val="007509D4"/>
    <w:rsid w:val="00797DED"/>
    <w:rsid w:val="007A0D4F"/>
    <w:rsid w:val="00803631"/>
    <w:rsid w:val="008A1937"/>
    <w:rsid w:val="00964799"/>
    <w:rsid w:val="009B6D21"/>
    <w:rsid w:val="009C6565"/>
    <w:rsid w:val="00A92E0D"/>
    <w:rsid w:val="00A94D8E"/>
    <w:rsid w:val="00B02B70"/>
    <w:rsid w:val="00B26574"/>
    <w:rsid w:val="00B904AF"/>
    <w:rsid w:val="00BB4C1F"/>
    <w:rsid w:val="00C623F7"/>
    <w:rsid w:val="00CC4BF9"/>
    <w:rsid w:val="00D25D6C"/>
    <w:rsid w:val="00D926E1"/>
    <w:rsid w:val="00DC4762"/>
    <w:rsid w:val="00DD0FEB"/>
    <w:rsid w:val="00DD73C4"/>
    <w:rsid w:val="00E41069"/>
    <w:rsid w:val="00E93551"/>
    <w:rsid w:val="00E96F78"/>
    <w:rsid w:val="00EE5445"/>
    <w:rsid w:val="00FD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7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7DED"/>
    <w:pPr>
      <w:ind w:left="720"/>
      <w:contextualSpacing/>
    </w:pPr>
  </w:style>
  <w:style w:type="table" w:styleId="a5">
    <w:name w:val="Table Grid"/>
    <w:basedOn w:val="a1"/>
    <w:uiPriority w:val="59"/>
    <w:rsid w:val="00A9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4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6A191-D72B-49D0-AB9C-96E19257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703_Shupenka</dc:creator>
  <cp:lastModifiedBy>703_Selivanova</cp:lastModifiedBy>
  <cp:revision>2</cp:revision>
  <dcterms:created xsi:type="dcterms:W3CDTF">2022-04-13T06:27:00Z</dcterms:created>
  <dcterms:modified xsi:type="dcterms:W3CDTF">2022-04-13T06:27:00Z</dcterms:modified>
</cp:coreProperties>
</file>