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821"/>
        <w:gridCol w:w="283"/>
        <w:gridCol w:w="182"/>
        <w:gridCol w:w="375"/>
        <w:gridCol w:w="1512"/>
        <w:gridCol w:w="1086"/>
        <w:gridCol w:w="4088"/>
      </w:tblGrid>
      <w:tr w:rsidR="005070BB" w:rsidRPr="00C5724F" w:rsidTr="004C05B4">
        <w:tc>
          <w:tcPr>
            <w:tcW w:w="41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70BB" w:rsidRPr="00E93BD6" w:rsidRDefault="005070BB" w:rsidP="000142B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3BD6">
              <w:rPr>
                <w:rFonts w:ascii="Times New Roman" w:hAnsi="Times New Roman"/>
                <w:sz w:val="20"/>
              </w:rPr>
              <w:t>Ф</w:t>
            </w:r>
            <w:proofErr w:type="gramStart"/>
            <w:r w:rsidRPr="00E93BD6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E93BD6">
              <w:rPr>
                <w:rFonts w:ascii="Times New Roman" w:hAnsi="Times New Roman"/>
                <w:sz w:val="20"/>
              </w:rPr>
              <w:t>лiял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D34D6" w:rsidRPr="00E93BD6">
              <w:rPr>
                <w:rFonts w:ascii="Times New Roman" w:hAnsi="Times New Roman"/>
                <w:sz w:val="20"/>
              </w:rPr>
              <w:t>д</w:t>
            </w:r>
            <w:r w:rsidRPr="00E93BD6">
              <w:rPr>
                <w:rFonts w:ascii="Times New Roman" w:hAnsi="Times New Roman"/>
                <w:sz w:val="20"/>
              </w:rPr>
              <w:t>зяржаўнай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93BD6">
              <w:rPr>
                <w:rFonts w:ascii="Times New Roman" w:hAnsi="Times New Roman"/>
                <w:sz w:val="20"/>
              </w:rPr>
              <w:t>установы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</w:t>
            </w:r>
          </w:p>
          <w:p w:rsidR="005070BB" w:rsidRPr="00E93BD6" w:rsidRDefault="005070BB" w:rsidP="000142B0">
            <w:pPr>
              <w:jc w:val="center"/>
              <w:rPr>
                <w:rFonts w:ascii="Times New Roman" w:hAnsi="Times New Roman"/>
                <w:sz w:val="20"/>
              </w:rPr>
            </w:pPr>
            <w:r w:rsidRPr="00E93BD6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93BD6">
              <w:rPr>
                <w:rFonts w:ascii="Times New Roman" w:hAnsi="Times New Roman"/>
                <w:sz w:val="20"/>
              </w:rPr>
              <w:t>Дзяржаўны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93BD6">
              <w:rPr>
                <w:rFonts w:ascii="Times New Roman" w:hAnsi="Times New Roman"/>
                <w:sz w:val="20"/>
              </w:rPr>
              <w:t>энергетычны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 i  </w:t>
            </w:r>
          </w:p>
          <w:p w:rsidR="005070BB" w:rsidRPr="00E93BD6" w:rsidRDefault="005070BB" w:rsidP="000142B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3BD6">
              <w:rPr>
                <w:rFonts w:ascii="Times New Roman" w:hAnsi="Times New Roman"/>
                <w:sz w:val="20"/>
              </w:rPr>
              <w:t>газавы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93BD6">
              <w:rPr>
                <w:rFonts w:ascii="Times New Roman" w:hAnsi="Times New Roman"/>
                <w:sz w:val="20"/>
              </w:rPr>
              <w:t>нагляд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>»</w:t>
            </w:r>
          </w:p>
          <w:p w:rsidR="005070BB" w:rsidRPr="00E93BD6" w:rsidRDefault="005070BB" w:rsidP="000142B0">
            <w:pPr>
              <w:jc w:val="center"/>
              <w:rPr>
                <w:rFonts w:ascii="Times New Roman" w:hAnsi="Times New Roman"/>
                <w:sz w:val="20"/>
              </w:rPr>
            </w:pPr>
            <w:r w:rsidRPr="00E93BD6">
              <w:rPr>
                <w:rFonts w:ascii="Times New Roman" w:hAnsi="Times New Roman"/>
                <w:sz w:val="20"/>
              </w:rPr>
              <w:t xml:space="preserve">па </w:t>
            </w:r>
            <w:proofErr w:type="spellStart"/>
            <w:r w:rsidRPr="00E93BD6">
              <w:rPr>
                <w:rFonts w:ascii="Times New Roman" w:hAnsi="Times New Roman"/>
                <w:sz w:val="20"/>
              </w:rPr>
              <w:t>Маг</w:t>
            </w:r>
            <w:proofErr w:type="gramStart"/>
            <w:r w:rsidRPr="00E93BD6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E93BD6">
              <w:rPr>
                <w:rFonts w:ascii="Times New Roman" w:hAnsi="Times New Roman"/>
                <w:sz w:val="20"/>
              </w:rPr>
              <w:t>леўскай</w:t>
            </w:r>
            <w:proofErr w:type="spellEnd"/>
            <w:r w:rsidRPr="00E93B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93BD6">
              <w:rPr>
                <w:rFonts w:ascii="Times New Roman" w:hAnsi="Times New Roman"/>
                <w:sz w:val="20"/>
              </w:rPr>
              <w:t>вобласцi</w:t>
            </w:r>
            <w:proofErr w:type="spellEnd"/>
          </w:p>
          <w:p w:rsidR="001D34D6" w:rsidRPr="00C5724F" w:rsidRDefault="001D34D6" w:rsidP="000142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70BB" w:rsidRDefault="005070BB" w:rsidP="005070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БАБРУЙ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СКАЕ М</w:t>
            </w:r>
            <w:proofErr w:type="gramStart"/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gramEnd"/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5070BB" w:rsidRPr="00803F61" w:rsidRDefault="005070BB" w:rsidP="005070B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2709">
              <w:rPr>
                <w:rFonts w:ascii="Times New Roman" w:hAnsi="Times New Roman"/>
                <w:b/>
                <w:sz w:val="20"/>
              </w:rPr>
              <w:t xml:space="preserve">Глусская </w:t>
            </w:r>
            <w:proofErr w:type="spellStart"/>
            <w:r w:rsidRPr="00803F61">
              <w:rPr>
                <w:rFonts w:ascii="Times New Roman" w:hAnsi="Times New Roman"/>
                <w:b/>
                <w:sz w:val="20"/>
              </w:rPr>
              <w:t>раённая</w:t>
            </w:r>
            <w:proofErr w:type="spellEnd"/>
            <w:r w:rsidRPr="00803F6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03F61">
              <w:rPr>
                <w:rFonts w:ascii="Times New Roman" w:hAnsi="Times New Roman"/>
                <w:b/>
                <w:sz w:val="20"/>
              </w:rPr>
              <w:t>энергагаз</w:t>
            </w:r>
            <w:proofErr w:type="gramStart"/>
            <w:r w:rsidRPr="00803F61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 w:rsidRPr="00803F61">
              <w:rPr>
                <w:rFonts w:ascii="Times New Roman" w:hAnsi="Times New Roman"/>
                <w:b/>
                <w:sz w:val="20"/>
              </w:rPr>
              <w:t>нспекцыя</w:t>
            </w:r>
            <w:proofErr w:type="spellEnd"/>
          </w:p>
          <w:p w:rsidR="005070BB" w:rsidRPr="004251B0" w:rsidRDefault="005070BB" w:rsidP="005070B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5070BB" w:rsidRPr="007E2709" w:rsidRDefault="005070BB" w:rsidP="005070B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вул. 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Жыжкев</w:t>
            </w:r>
            <w:r w:rsidR="007446FF">
              <w:rPr>
                <w:rFonts w:ascii="Times New Roman" w:hAnsi="Times New Roman"/>
                <w:bCs/>
                <w:noProof/>
                <w:sz w:val="20"/>
                <w:lang w:val="en-US"/>
              </w:rPr>
              <w:t>i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ча</w:t>
            </w: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, 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8, к.5</w:t>
            </w: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13879, г"/>
              </w:smartTagPr>
              <w:r w:rsidRPr="007E2709">
                <w:rPr>
                  <w:rFonts w:ascii="Times New Roman" w:hAnsi="Times New Roman"/>
                  <w:bCs/>
                  <w:noProof/>
                  <w:sz w:val="20"/>
                </w:rPr>
                <w:t>213879, г</w:t>
              </w:r>
            </w:smartTag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. </w:t>
            </w:r>
            <w:r w:rsidR="001D34D6">
              <w:rPr>
                <w:rFonts w:ascii="Times New Roman" w:hAnsi="Times New Roman"/>
                <w:bCs/>
                <w:noProof/>
                <w:sz w:val="20"/>
              </w:rPr>
              <w:t xml:space="preserve">п. </w:t>
            </w:r>
            <w:r w:rsidRPr="007E2709">
              <w:rPr>
                <w:rFonts w:ascii="Times New Roman" w:hAnsi="Times New Roman"/>
                <w:bCs/>
                <w:noProof/>
                <w:sz w:val="20"/>
              </w:rPr>
              <w:t>Глуск</w:t>
            </w:r>
          </w:p>
          <w:p w:rsidR="005070BB" w:rsidRDefault="006F1B54" w:rsidP="006F1B54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тэлефон/факс (8-02230) </w:t>
            </w:r>
            <w:r w:rsidR="005B5512" w:rsidRPr="005B5512">
              <w:rPr>
                <w:rFonts w:ascii="Times New Roman" w:hAnsi="Times New Roman"/>
                <w:bCs/>
                <w:noProof/>
                <w:sz w:val="20"/>
              </w:rPr>
              <w:t>7-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79</w:t>
            </w:r>
            <w:r w:rsidR="005B5512" w:rsidRPr="005B5512">
              <w:rPr>
                <w:rFonts w:ascii="Times New Roman" w:hAnsi="Times New Roman"/>
                <w:bCs/>
                <w:noProof/>
                <w:sz w:val="20"/>
              </w:rPr>
              <w:t>-9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6</w:t>
            </w:r>
          </w:p>
          <w:p w:rsidR="001D34D6" w:rsidRPr="001D34D6" w:rsidRDefault="001D34D6" w:rsidP="001D34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6F1B54" w:rsidRPr="00A51AA3" w:rsidRDefault="006F1B54" w:rsidP="006F1B54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5B5512" w:rsidRPr="00A73188" w:rsidRDefault="005B5512" w:rsidP="005B5512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5B5512" w:rsidRDefault="005B5512" w:rsidP="005B5512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ААБ Беларусбанк»</w:t>
            </w:r>
          </w:p>
          <w:p w:rsidR="006F1B54" w:rsidRPr="006F1B54" w:rsidRDefault="005B5512" w:rsidP="005B5512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487E2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5070BB" w:rsidRPr="00C5724F" w:rsidRDefault="005070BB" w:rsidP="000142B0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  <w:shd w:val="clear" w:color="auto" w:fill="auto"/>
          </w:tcPr>
          <w:p w:rsidR="005070BB" w:rsidRPr="00E93BD6" w:rsidRDefault="001D34D6" w:rsidP="000142B0">
            <w:pPr>
              <w:jc w:val="center"/>
              <w:rPr>
                <w:rFonts w:ascii="Times New Roman" w:hAnsi="Times New Roman"/>
                <w:sz w:val="20"/>
              </w:rPr>
            </w:pPr>
            <w:r w:rsidRPr="00E93BD6">
              <w:rPr>
                <w:rFonts w:ascii="Times New Roman" w:hAnsi="Times New Roman"/>
                <w:sz w:val="20"/>
              </w:rPr>
              <w:t>Филиал г</w:t>
            </w:r>
            <w:r w:rsidR="005070BB" w:rsidRPr="00E93BD6">
              <w:rPr>
                <w:rFonts w:ascii="Times New Roman" w:hAnsi="Times New Roman"/>
                <w:sz w:val="20"/>
              </w:rPr>
              <w:t>осударственного учреждения</w:t>
            </w:r>
          </w:p>
          <w:p w:rsidR="005070BB" w:rsidRPr="00E93BD6" w:rsidRDefault="005070BB" w:rsidP="000142B0">
            <w:pPr>
              <w:jc w:val="center"/>
              <w:rPr>
                <w:rFonts w:ascii="Times New Roman" w:hAnsi="Times New Roman"/>
                <w:sz w:val="20"/>
              </w:rPr>
            </w:pPr>
            <w:r w:rsidRPr="00E93BD6">
              <w:rPr>
                <w:rFonts w:ascii="Times New Roman" w:hAnsi="Times New Roman"/>
                <w:sz w:val="20"/>
              </w:rPr>
              <w:t xml:space="preserve">«Государственный энергетический и газовый надзор» </w:t>
            </w:r>
          </w:p>
          <w:p w:rsidR="005070BB" w:rsidRPr="00E93BD6" w:rsidRDefault="005070BB" w:rsidP="000142B0">
            <w:pPr>
              <w:jc w:val="center"/>
              <w:rPr>
                <w:rFonts w:ascii="Times New Roman" w:hAnsi="Times New Roman"/>
                <w:sz w:val="20"/>
              </w:rPr>
            </w:pPr>
            <w:r w:rsidRPr="00E93BD6">
              <w:rPr>
                <w:rFonts w:ascii="Times New Roman" w:hAnsi="Times New Roman"/>
                <w:sz w:val="20"/>
              </w:rPr>
              <w:t>по Могилевской области</w:t>
            </w:r>
          </w:p>
          <w:p w:rsidR="001D34D6" w:rsidRPr="00C5724F" w:rsidRDefault="001D34D6" w:rsidP="000142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70BB" w:rsidRDefault="005070BB" w:rsidP="005070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БОБРУЙСКОЕ МЕЖРАЙОННОЕ</w:t>
            </w:r>
          </w:p>
          <w:p w:rsidR="005070BB" w:rsidRDefault="005070BB" w:rsidP="005070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5070BB" w:rsidRPr="00803F61" w:rsidRDefault="005070BB" w:rsidP="005070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2709">
              <w:rPr>
                <w:rFonts w:ascii="Times New Roman" w:hAnsi="Times New Roman"/>
                <w:b/>
                <w:sz w:val="20"/>
              </w:rPr>
              <w:t xml:space="preserve">Глусская </w:t>
            </w:r>
            <w:r w:rsidRPr="00803F61">
              <w:rPr>
                <w:rFonts w:ascii="Times New Roman" w:hAnsi="Times New Roman"/>
                <w:b/>
                <w:sz w:val="20"/>
              </w:rPr>
              <w:t>районная энергогазинспекци</w:t>
            </w:r>
            <w:r w:rsidRPr="00803F61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</w:p>
          <w:p w:rsidR="005070BB" w:rsidRPr="00454934" w:rsidRDefault="005070BB" w:rsidP="005070BB">
            <w:pPr>
              <w:jc w:val="center"/>
              <w:rPr>
                <w:b/>
                <w:sz w:val="22"/>
                <w:szCs w:val="22"/>
              </w:rPr>
            </w:pPr>
          </w:p>
          <w:p w:rsidR="005070BB" w:rsidRPr="007E2709" w:rsidRDefault="005070BB" w:rsidP="005070B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ул. 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Жижкевича</w:t>
            </w: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, 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8, к.5</w:t>
            </w: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13879, г"/>
              </w:smartTagPr>
              <w:r w:rsidRPr="007E2709">
                <w:rPr>
                  <w:rFonts w:ascii="Times New Roman" w:hAnsi="Times New Roman"/>
                  <w:bCs/>
                  <w:noProof/>
                  <w:sz w:val="20"/>
                </w:rPr>
                <w:t>213879, г</w:t>
              </w:r>
            </w:smartTag>
            <w:r w:rsidRPr="007E2709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1D34D6">
              <w:rPr>
                <w:rFonts w:ascii="Times New Roman" w:hAnsi="Times New Roman"/>
                <w:bCs/>
                <w:noProof/>
                <w:sz w:val="20"/>
              </w:rPr>
              <w:t xml:space="preserve"> п.</w:t>
            </w:r>
            <w:r w:rsidRPr="007E2709">
              <w:rPr>
                <w:rFonts w:ascii="Times New Roman" w:hAnsi="Times New Roman"/>
                <w:bCs/>
                <w:noProof/>
                <w:sz w:val="20"/>
              </w:rPr>
              <w:t xml:space="preserve"> Глуск</w:t>
            </w:r>
          </w:p>
          <w:p w:rsidR="005070BB" w:rsidRDefault="006F1B54" w:rsidP="006F1B54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телефон/факс (8-02230) </w:t>
            </w:r>
            <w:r w:rsidR="005B5512" w:rsidRPr="005B5512">
              <w:rPr>
                <w:rFonts w:ascii="Times New Roman" w:hAnsi="Times New Roman"/>
                <w:bCs/>
                <w:noProof/>
                <w:sz w:val="20"/>
              </w:rPr>
              <w:t>7-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79</w:t>
            </w:r>
            <w:r w:rsidR="005B5512" w:rsidRPr="005B5512">
              <w:rPr>
                <w:rFonts w:ascii="Times New Roman" w:hAnsi="Times New Roman"/>
                <w:bCs/>
                <w:noProof/>
                <w:sz w:val="20"/>
              </w:rPr>
              <w:t>-9</w:t>
            </w:r>
            <w:r w:rsidR="007446FF">
              <w:rPr>
                <w:rFonts w:ascii="Times New Roman" w:hAnsi="Times New Roman"/>
                <w:bCs/>
                <w:noProof/>
                <w:sz w:val="20"/>
              </w:rPr>
              <w:t>6</w:t>
            </w:r>
          </w:p>
          <w:p w:rsidR="001D34D6" w:rsidRPr="005B5512" w:rsidRDefault="001D34D6" w:rsidP="001D34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7446FF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6F1B54" w:rsidRPr="006F1B54" w:rsidRDefault="006F1B54" w:rsidP="006F1B54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6F1B54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5B5512" w:rsidRPr="00A73188" w:rsidRDefault="005B5512" w:rsidP="005B5512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proofErr w:type="spellStart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5B5512" w:rsidRDefault="005B5512" w:rsidP="005B5512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ОАО «АСБ Беларусбанк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6F1B54" w:rsidRPr="006F1B54" w:rsidRDefault="005B5512" w:rsidP="005B5512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AKBBBY2X</w:t>
            </w:r>
          </w:p>
        </w:tc>
      </w:tr>
      <w:tr w:rsidR="006F1B54" w:rsidRPr="007F574C" w:rsidTr="004C05B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B54" w:rsidRPr="007F574C" w:rsidRDefault="00F35267" w:rsidP="00D6532B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04.12.2024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B54" w:rsidRPr="007F574C" w:rsidRDefault="006F1B54" w:rsidP="00D6532B">
            <w:pPr>
              <w:jc w:val="center"/>
              <w:rPr>
                <w:rFonts w:ascii="Times New Roman" w:hAnsi="Times New Roman"/>
                <w:szCs w:val="26"/>
              </w:rPr>
            </w:pPr>
            <w:r w:rsidRPr="007F574C">
              <w:rPr>
                <w:rFonts w:ascii="Times New Roman" w:hAnsi="Times New Roman"/>
              </w:rPr>
              <w:t>№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B54" w:rsidRPr="007F574C" w:rsidRDefault="00F35267" w:rsidP="00D6532B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11-01/752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</w:tr>
      <w:tr w:rsidR="006F1B54" w:rsidRPr="007F574C" w:rsidTr="004C05B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н</w:t>
            </w:r>
            <w:r w:rsidRPr="007F574C">
              <w:rPr>
                <w:rFonts w:ascii="Times New Roman" w:hAnsi="Times New Roman"/>
              </w:rPr>
              <w:t>а №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B54" w:rsidRPr="007F574C" w:rsidRDefault="006F1B54" w:rsidP="00D6532B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7F574C">
              <w:rPr>
                <w:rFonts w:ascii="Times New Roman" w:hAnsi="Times New Roman"/>
              </w:rPr>
              <w:t>ад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4C05B4" w:rsidP="00D6532B">
            <w:pPr>
              <w:rPr>
                <w:rFonts w:ascii="Times New Roman" w:hAnsi="Times New Roman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81280</wp:posOffset>
                      </wp:positionV>
                      <wp:extent cx="184150" cy="183515"/>
                      <wp:effectExtent l="12700" t="5080" r="12700" b="11430"/>
                      <wp:wrapNone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" cy="183515"/>
                                <a:chOff x="0" y="0"/>
                                <a:chExt cx="20000" cy="19941"/>
                              </a:xfrm>
                            </wpg:grpSpPr>
                            <wps:wsp>
                              <wps:cNvPr id="11" name="Line 3"/>
                              <wps:cNvCnPr/>
                              <wps:spPr bwMode="auto">
                                <a:xfrm flipH="1">
                                  <a:off x="0" y="0"/>
                                  <a:ext cx="1993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/>
                              <wps:spPr bwMode="auto">
                                <a:xfrm>
                                  <a:off x="19931" y="0"/>
                                  <a:ext cx="69" cy="199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47.75pt;margin-top:6.4pt;width:14.5pt;height:14.45pt;z-index:251656192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">
                      <v:line id="Line 3" o:spid="_x0000_s1027" style="position:absolute;flip:x;visibility:visible;mso-wrap-style:square" from="0,0" to="1993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EpcIAAADbAAAADwAAAGRycy9kb3ducmV2LnhtbERP32vCMBB+F/Y/hBP2pqkOhqumIoLg&#10;GGNOhb0ezbUpNpcuyWz33y+CsLf7+H7eaj3YVlzJh8axgtk0A0FcOt1wreB82k0WIEJE1tg6JgW/&#10;FGBdPIxWmGvX8yddj7EWKYRDjgpMjF0uZSgNWQxT1xEnrnLeYkzQ11J77FO4beU8y56lxYZTg8GO&#10;tobKy/HHKph/ZE/1S/nuD1V4O39ve3P6eh2UehwPmyWISEP8F9/de53mz+D2Szp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MEpcIAAADbAAAADwAAAAAAAAAAAAAA&#10;AAChAgAAZHJzL2Rvd25yZXYueG1sUEsFBgAAAAAEAAQA+QAAAJADAAAAAA==&#10;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9931,0" to="20000,1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4C05B4" w:rsidP="00D6532B">
            <w:pPr>
              <w:rPr>
                <w:rFonts w:ascii="Times New Roman" w:hAnsi="Times New Roman"/>
                <w:szCs w:val="26"/>
              </w:rPr>
            </w:pPr>
            <w:r>
              <w:rPr>
                <w:noProof/>
                <w:color w:val="000000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81915</wp:posOffset>
                      </wp:positionV>
                      <wp:extent cx="183515" cy="184150"/>
                      <wp:effectExtent l="7620" t="5715" r="8890" b="10160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4150"/>
                                <a:chOff x="0" y="0"/>
                                <a:chExt cx="19941" cy="20000"/>
                              </a:xfrm>
                            </wpg:grpSpPr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0" y="69"/>
                                  <a:ext cx="69" cy="19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0" y="0"/>
                                  <a:ext cx="1994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-4.65pt;margin-top:6.45pt;width:14.45pt;height:14.5pt;z-index:251657216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">
                      <v:line id="Line 6" o:spid="_x0000_s1027" style="position:absolute;visibility:visible;mso-wrap-style:square" from="0,69" to="6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0,0" to="1994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oA8IAAADaAAAADwAAAGRycy9kb3ducmV2LnhtbESPQYvCMBSE78L+h/AWvGlaD2K7xiKC&#10;4GEvWwX19mjett1tXtomav33RhA8DjPzDbPMBtOIK/WutqwgnkYgiAuray4VHPbbyQKE88gaG8uk&#10;4E4OstXHaImptjf+oWvuSxEg7FJUUHnfplK6oiKDbmpb4uD92t6gD7Ivpe7xFuCmkbMomkuDNYeF&#10;ClvaVFT85xcTKId5sk2OXX35i7v8dG670/4blRp/DusvEJ4G/w6/2jutIIHnlX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joA8IAAADaAAAADwAAAAAAAAAAAAAA&#10;AAChAgAAZHJzL2Rvd25yZXYueG1sUEsFBgAAAAAEAAQA+QAAAJADAAAAAA=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</w:tr>
      <w:tr w:rsidR="006F1B54" w:rsidRPr="007F574C" w:rsidTr="004C05B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4C05B4" w:rsidP="00D6532B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Руководителю</w:t>
            </w:r>
          </w:p>
        </w:tc>
      </w:tr>
      <w:tr w:rsidR="006F1B54" w:rsidRPr="007F574C" w:rsidTr="004C05B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4C05B4" w:rsidP="00D6532B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145415</wp:posOffset>
                      </wp:positionV>
                      <wp:extent cx="228600" cy="183515"/>
                      <wp:effectExtent l="6350" t="12065" r="12700" b="13970"/>
                      <wp:wrapNone/>
                      <wp:docPr id="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3515"/>
                                <a:chOff x="0" y="0"/>
                                <a:chExt cx="20000" cy="19941"/>
                              </a:xfrm>
                            </wpg:grpSpPr>
                            <wps:wsp>
                              <wps:cNvPr id="5" name="Line 12"/>
                              <wps:cNvCnPr/>
                              <wps:spPr bwMode="auto">
                                <a:xfrm flipH="1">
                                  <a:off x="0" y="0"/>
                                  <a:ext cx="1993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3"/>
                              <wps:cNvCnPr/>
                              <wps:spPr bwMode="auto">
                                <a:xfrm>
                                  <a:off x="19931" y="0"/>
                                  <a:ext cx="69" cy="199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187.25pt;margin-top:11.45pt;width:18pt;height:14.45pt;z-index:251659264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">
                      <v:line id="Line 12" o:spid="_x0000_s1027" style="position:absolute;flip:x;visibility:visible;mso-wrap-style:square" from="0,0" to="1993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    <v:stroke startarrowwidth="narrow" startarrowlength="short" endarrowwidth="narrow" endarrowlength="short"/>
                      </v:line>
                      <v:line id="Line 13" o:spid="_x0000_s1028" style="position:absolute;visibility:visible;mso-wrap-style:square" from="19931,0" to="20000,1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148590</wp:posOffset>
                      </wp:positionV>
                      <wp:extent cx="183515" cy="184150"/>
                      <wp:effectExtent l="8255" t="5715" r="8255" b="1016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4150"/>
                                <a:chOff x="0" y="0"/>
                                <a:chExt cx="19941" cy="20000"/>
                              </a:xfrm>
                            </wpg:grpSpPr>
                            <wps:wsp>
                              <wps:cNvPr id="2" name="Line 9"/>
                              <wps:cNvCnPr/>
                              <wps:spPr bwMode="auto">
                                <a:xfrm>
                                  <a:off x="0" y="69"/>
                                  <a:ext cx="69" cy="19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/>
                              <wps:spPr bwMode="auto">
                                <a:xfrm>
                                  <a:off x="0" y="0"/>
                                  <a:ext cx="1994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5.35pt;margin-top:11.7pt;width:14.45pt;height:14.5pt;z-index:251658240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">
                      <v:line id="Line 9" o:spid="_x0000_s1027" style="position:absolute;visibility:visible;mso-wrap-style:square" from="0,69" to="6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6csMAAADaAAAADwAAAGRycy9kb3ducmV2LnhtbESPQWvCQBSE7wX/w/IEb3UTD9KkrlKE&#10;gIdeGgPa2yP7TGKzb5PsqvHfdwXB4zAz3zCrzWhacaXBNZYVxPMIBHFpdcOVgmKfvX+AcB5ZY2uZ&#10;FNzJwWY9eVthqu2Nf+ia+0oECLsUFdTed6mUrqzJoJvbjjh4JzsY9EEOldQD3gLctHIRRUtpsOGw&#10;UGNH25rKv/xiAqVYJlly6JvLOe7z42/XH/ffqNRsOn59gvA0+lf42d5pBQt4XAk3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cenLDAAAA2gAAAA8AAAAAAAAAAAAA&#10;AAAAoQIAAGRycy9kb3ducmV2LnhtbFBLBQYAAAAABAAEAPkAAACRAwAAAAA=&#10;">
                        <v:stroke startarrowwidth="narrow" startarrowlength="short" endarrowwidth="narrow" endarrowlength="short"/>
                      </v:line>
                      <v:line id="Line 10" o:spid="_x0000_s1028" style="position:absolute;visibility:visible;mso-wrap-style:square" from="0,0" to="1994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</w:tr>
      <w:tr w:rsidR="006F1B54" w:rsidRPr="007F574C" w:rsidTr="004C05B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ind w:firstLine="709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B54" w:rsidRPr="007F574C" w:rsidRDefault="006F1B54" w:rsidP="00D6532B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4C05B4" w:rsidRPr="004C05B4" w:rsidRDefault="004C05B4" w:rsidP="004C05B4">
      <w:pPr>
        <w:spacing w:before="120"/>
        <w:rPr>
          <w:rFonts w:ascii="Times New Roman" w:hAnsi="Times New Roman"/>
        </w:rPr>
      </w:pPr>
      <w:r w:rsidRPr="004C05B4">
        <w:rPr>
          <w:rFonts w:ascii="Times New Roman" w:hAnsi="Times New Roman"/>
        </w:rPr>
        <w:t>ИНФОРМАЦИОННОЕ ПИСЬМО</w:t>
      </w:r>
    </w:p>
    <w:p w:rsidR="004C05B4" w:rsidRPr="004C05B4" w:rsidRDefault="004C05B4" w:rsidP="004C05B4">
      <w:pPr>
        <w:spacing w:before="120"/>
        <w:rPr>
          <w:rFonts w:ascii="Times New Roman" w:hAnsi="Times New Roman"/>
        </w:rPr>
      </w:pPr>
      <w:r w:rsidRPr="004C05B4">
        <w:rPr>
          <w:rFonts w:ascii="Times New Roman" w:hAnsi="Times New Roman"/>
        </w:rPr>
        <w:t>по соблюдению электробезопасности при подготовке и проведении новогодних и рождественских праздничных мероприятий</w:t>
      </w:r>
    </w:p>
    <w:p w:rsidR="004C05B4" w:rsidRPr="004C05B4" w:rsidRDefault="004C05B4" w:rsidP="004C05B4">
      <w:pPr>
        <w:spacing w:before="120"/>
        <w:rPr>
          <w:rFonts w:ascii="Times New Roman" w:hAnsi="Times New Roman"/>
        </w:rPr>
      </w:pP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                   ГОСЭНЕРГОГАЗНАДЗОР ИНФОРМИРУЕТ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Не за горами любимые народные праздники — Новый Год, Рождество, Старый новый Год. Присутствие на празднике ёлки, украшенной разнообразными гирляндами, огоньками обязательный атрибут новогодних торжеств. Но в предпраздничных хлопотах не стоит забывать, что «Новогодняя красавица» должна быть не только нарядной, но ещё и безопасной во всех отношениях. Во избежание несчастных случаев филиал Госэнергогазнадзор по Могилевской области предупреждает об опасности поражения электрическим током или возгорания имущества при несоблюдении правил монтажа и эксплуатации электрических гирлянд или световой иллюминации.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При организации Рождественских и Новогодних праздников обратите внимание на следующую информацию.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Советы по соблюдению электробезопасности при выборе гирлянд для декоративного освещения.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  Выбирая гирлянду, обратите внимание на маркировку степени защиты электроприбора. Маркировка прибора «</w:t>
      </w:r>
      <w:proofErr w:type="gramStart"/>
      <w:r w:rsidRPr="00EC2AD3">
        <w:rPr>
          <w:rFonts w:ascii="Times New Roman" w:hAnsi="Times New Roman"/>
        </w:rPr>
        <w:t>I</w:t>
      </w:r>
      <w:proofErr w:type="gramEnd"/>
      <w:r w:rsidRPr="00EC2AD3">
        <w:rPr>
          <w:rFonts w:ascii="Times New Roman" w:hAnsi="Times New Roman"/>
        </w:rPr>
        <w:t>Р» означает условия, в которых его можно использовать.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- Прибор с отметкой «IР20» предназначен для использования только в сухих помещениях, поскольку его изоляция не является влагостойкой.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lastRenderedPageBreak/>
        <w:t>- Если на прибор нанесена маркировка «IР54», то он рассчитан на использование вне помещений и устойчив к влаге и переменчивым погодным условиям, но не предусмотрен для погружения в воду.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- Маркировка «IР67» означает, что прибор подходит для использования на улице, а также является </w:t>
      </w:r>
      <w:proofErr w:type="spellStart"/>
      <w:r w:rsidRPr="00EC2AD3">
        <w:rPr>
          <w:rFonts w:ascii="Times New Roman" w:hAnsi="Times New Roman"/>
        </w:rPr>
        <w:t>влаго</w:t>
      </w:r>
      <w:proofErr w:type="spellEnd"/>
      <w:r w:rsidRPr="00EC2AD3">
        <w:rPr>
          <w:rFonts w:ascii="Times New Roman" w:hAnsi="Times New Roman"/>
        </w:rPr>
        <w:t>- и водостойким. Гирлянды декоративного освещения с такой маркировкой будут наиболее безопасными для украшения дома, объекта или двора в зимнее время.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- Чтобы определить, подходит ли выбранная гирлянда для использования в помещении или на улице, следует обратить внимание на изображенный на приборе символ – «домик» со стрелками. Если стрелки направлены внутрь «домика», то гирлянда предназначена для использования в помещении, а если – наружу, то прибор также можно использовать в уличных условиях.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- Вы должны знать что гирлянды, подключаемые к электросети, подлежат обязательной сертификации. На них распространяется действия Технических регламентов Таможенного союза (</w:t>
      </w:r>
      <w:proofErr w:type="gramStart"/>
      <w:r w:rsidRPr="00EC2AD3">
        <w:rPr>
          <w:rFonts w:ascii="Times New Roman" w:hAnsi="Times New Roman"/>
        </w:rPr>
        <w:t>ТР</w:t>
      </w:r>
      <w:proofErr w:type="gramEnd"/>
      <w:r w:rsidRPr="00EC2AD3">
        <w:rPr>
          <w:rFonts w:ascii="Times New Roman" w:hAnsi="Times New Roman"/>
        </w:rPr>
        <w:t xml:space="preserve"> ТС 004/2011), что будет указано в паспорте гирлянды.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 Советы по соблюдению электробезопасности при использовании украшений для декоративного освещения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  - Перед подключением прибора для декоративного освещения к электросети следует изучить инструкцию по его эксплуатации.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 - Перед украшением объектов праздничных елок необходимо визуально проверить состояние изоляции и контактов, поскольку потрескавшаяся, поврежденная изоляция проводов или провода, незащищенные изоляцией, могут к поражению электрическим током или возгоранию.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- При установке праздничных декораций нельзя перегружать электросеть или штепсельные розетки. Перегруженные розетки и электросеть часто является причиной пожара.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- Уходя из помещений, следует отсоединять от электрического тока включенные лампочки декоративного освещения.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Советы по соблюдению электробезопасности при использовании удлинителей и электроприборов вне помещений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- Вне помещений следует использовать удлинители соответствующей степени защиты, о которой говорилось ранее, которые необходимо разместить в безопасном месте, чтобы не задевать их, перемещаясь по двору или убирая снег.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>- Для обеспечения дополнительной безопасности электросеть, к которой подключены гирлянды, должна быть подключена к устройству защитного отключения (УЗО).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 Следует помнить о безопасности детей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Во время праздников электрические елочные украшения и другие светящиеся декорации могут вызвать у детей повышенный интерес – существует большая вероятность того, что ребенок захочет сам включить или выключить елочные </w:t>
      </w:r>
      <w:r w:rsidRPr="00EC2AD3">
        <w:rPr>
          <w:rFonts w:ascii="Times New Roman" w:hAnsi="Times New Roman"/>
        </w:rPr>
        <w:lastRenderedPageBreak/>
        <w:t>гирлянды, открутить лампочки, вставить какой-нибудь предмет в розетку. К сожалению, такое безрассудное обращение с электричеством может закончиться трагически. Филиал Госэнергогазнадзора по Могилевской области призывает взрослых действовать ответственно и не оставлять детей без присмотра вблизи оборудования, подключенного к электрической сети, а также предупреждать их об опасности электричества. Это единственный возможный способ защитить детей от поражения электрическим током.</w:t>
      </w:r>
    </w:p>
    <w:p w:rsidR="00EC2AD3" w:rsidRPr="00EC2AD3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 Как действовать, если произошло чрезвычайное происшествие с электричеством? </w:t>
      </w:r>
    </w:p>
    <w:p w:rsidR="004C05B4" w:rsidRDefault="00EC2AD3" w:rsidP="00EC2AD3">
      <w:pPr>
        <w:spacing w:before="120"/>
        <w:rPr>
          <w:rFonts w:ascii="Times New Roman" w:hAnsi="Times New Roman"/>
        </w:rPr>
      </w:pPr>
      <w:r w:rsidRPr="00EC2AD3">
        <w:rPr>
          <w:rFonts w:ascii="Times New Roman" w:hAnsi="Times New Roman"/>
        </w:rPr>
        <w:t xml:space="preserve">В </w:t>
      </w:r>
      <w:proofErr w:type="gramStart"/>
      <w:r w:rsidRPr="00EC2AD3">
        <w:rPr>
          <w:rFonts w:ascii="Times New Roman" w:hAnsi="Times New Roman"/>
        </w:rPr>
        <w:t>случае</w:t>
      </w:r>
      <w:proofErr w:type="gramEnd"/>
      <w:r w:rsidRPr="00EC2AD3">
        <w:rPr>
          <w:rFonts w:ascii="Times New Roman" w:hAnsi="Times New Roman"/>
        </w:rPr>
        <w:t xml:space="preserve"> чрезвычайного происшествия с электричеством, аварии или повреждения электроприборов важно помнить и соблюдать основное правило безопасности: прежде всего, следует отключить электрооборудование, а если отсутствует возможность это сделать отключить общие предохранители, выключатели жилого дома или квартиры! Каждый должен знать место, где находится предохранители, выключатели, как оперативно добраться до него и как его выключить, так как в критический момент это может уберечь помещения от пожара или спасти человеческую жизнь.   </w:t>
      </w:r>
    </w:p>
    <w:p w:rsidR="00EC2AD3" w:rsidRDefault="00EC2AD3" w:rsidP="00EC2AD3">
      <w:pPr>
        <w:spacing w:before="120"/>
        <w:rPr>
          <w:rFonts w:ascii="Times New Roman" w:hAnsi="Times New Roman"/>
        </w:rPr>
      </w:pPr>
    </w:p>
    <w:p w:rsidR="00EC2AD3" w:rsidRDefault="004C05B4" w:rsidP="006F1B54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Глусской РЭГИ </w:t>
      </w:r>
    </w:p>
    <w:p w:rsidR="00EC2AD3" w:rsidRDefault="00EC2AD3" w:rsidP="006F1B54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инспектор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4C05B4" w:rsidRPr="006F1B54" w:rsidRDefault="00EC2AD3" w:rsidP="006F1B54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энергетическому</w:t>
      </w:r>
      <w:r w:rsidR="004C05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 газовому надзору</w:t>
      </w:r>
      <w:r w:rsidR="004C05B4">
        <w:rPr>
          <w:rFonts w:ascii="Times New Roman" w:hAnsi="Times New Roman"/>
        </w:rPr>
        <w:t xml:space="preserve">                                 А. И. Герман</w:t>
      </w:r>
    </w:p>
    <w:sectPr w:rsidR="004C05B4" w:rsidRPr="006F1B54" w:rsidSect="00E93BD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6B" w:rsidRDefault="0063446B">
      <w:r>
        <w:separator/>
      </w:r>
    </w:p>
  </w:endnote>
  <w:endnote w:type="continuationSeparator" w:id="0">
    <w:p w:rsidR="0063446B" w:rsidRDefault="0063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6B" w:rsidRDefault="0063446B">
      <w:r>
        <w:separator/>
      </w:r>
    </w:p>
  </w:footnote>
  <w:footnote w:type="continuationSeparator" w:id="0">
    <w:p w:rsidR="0063446B" w:rsidRDefault="0063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2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F35267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B4"/>
    <w:rsid w:val="000142B0"/>
    <w:rsid w:val="00027877"/>
    <w:rsid w:val="00074E72"/>
    <w:rsid w:val="000F3C25"/>
    <w:rsid w:val="00137115"/>
    <w:rsid w:val="0014222E"/>
    <w:rsid w:val="00194420"/>
    <w:rsid w:val="001D34D6"/>
    <w:rsid w:val="001F12B6"/>
    <w:rsid w:val="003140BD"/>
    <w:rsid w:val="003511F6"/>
    <w:rsid w:val="0036086B"/>
    <w:rsid w:val="003B6664"/>
    <w:rsid w:val="003D4425"/>
    <w:rsid w:val="004251B0"/>
    <w:rsid w:val="0048502B"/>
    <w:rsid w:val="004C05B4"/>
    <w:rsid w:val="004D79F3"/>
    <w:rsid w:val="005070BB"/>
    <w:rsid w:val="00527172"/>
    <w:rsid w:val="00560FEE"/>
    <w:rsid w:val="00593EB2"/>
    <w:rsid w:val="005B5512"/>
    <w:rsid w:val="005F168E"/>
    <w:rsid w:val="005F4767"/>
    <w:rsid w:val="0063446B"/>
    <w:rsid w:val="006B3D24"/>
    <w:rsid w:val="006E5B0A"/>
    <w:rsid w:val="006F1B54"/>
    <w:rsid w:val="00720A8F"/>
    <w:rsid w:val="00735B76"/>
    <w:rsid w:val="007446FF"/>
    <w:rsid w:val="007E2709"/>
    <w:rsid w:val="00802296"/>
    <w:rsid w:val="00803F61"/>
    <w:rsid w:val="00872F1C"/>
    <w:rsid w:val="008F2D19"/>
    <w:rsid w:val="008F568A"/>
    <w:rsid w:val="00946E1D"/>
    <w:rsid w:val="00A820E2"/>
    <w:rsid w:val="00AA0525"/>
    <w:rsid w:val="00B4398E"/>
    <w:rsid w:val="00BA2268"/>
    <w:rsid w:val="00D6532B"/>
    <w:rsid w:val="00DF6785"/>
    <w:rsid w:val="00E27CD5"/>
    <w:rsid w:val="00E93BD6"/>
    <w:rsid w:val="00EC2AD3"/>
    <w:rsid w:val="00EC31E8"/>
    <w:rsid w:val="00EE201F"/>
    <w:rsid w:val="00F35267"/>
    <w:rsid w:val="00F4519E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C0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C0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1064;&#1040;&#1041;&#1051;&#1054;&#1053;&#1067;%20&#1041;&#1051;&#1040;&#1053;&#1050;&#1054;&#1042;\&#1041;&#1083;&#1072;&#1085;&#1082;%20&#1043;&#1083;&#1091;&#1089;&#108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Глуск 2022</Template>
  <TotalTime>7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2023-12-27T05:45:00Z</cp:lastPrinted>
  <dcterms:created xsi:type="dcterms:W3CDTF">2024-12-04T10:22:00Z</dcterms:created>
  <dcterms:modified xsi:type="dcterms:W3CDTF">2024-12-04T10:41:00Z</dcterms:modified>
</cp:coreProperties>
</file>