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6854" w14:textId="77777777" w:rsidR="00E6579A" w:rsidRPr="00E70AF2" w:rsidRDefault="00E6579A" w:rsidP="00E6579A">
      <w:pPr>
        <w:pStyle w:val="1"/>
        <w:shd w:val="clear" w:color="auto" w:fill="FFFFFF"/>
        <w:spacing w:before="0" w:beforeAutospacing="0"/>
        <w:rPr>
          <w:color w:val="000000"/>
          <w:sz w:val="32"/>
          <w:szCs w:val="32"/>
        </w:rPr>
      </w:pPr>
      <w:r w:rsidRPr="00E70AF2">
        <w:rPr>
          <w:color w:val="000000"/>
          <w:sz w:val="32"/>
          <w:szCs w:val="32"/>
        </w:rPr>
        <w:t xml:space="preserve">Сосед не смотрит за своей собакой, которая выбегает беспрепятственно на улицу и пугает прохожих. Какие основные правила для содержания домашних животных и что может грозить соседу? Отвечает участковый инспектор милиции </w:t>
      </w:r>
    </w:p>
    <w:p w14:paraId="05FD2D1F" w14:textId="77777777" w:rsidR="00E6579A" w:rsidRPr="00E70AF2" w:rsidRDefault="00E6579A" w:rsidP="00E70AF2">
      <w:pPr>
        <w:pStyle w:val="a3"/>
        <w:shd w:val="clear" w:color="auto" w:fill="FFFFFF"/>
        <w:spacing w:before="0" w:beforeAutospacing="0"/>
        <w:jc w:val="both"/>
      </w:pPr>
      <w:r w:rsidRPr="00E70AF2">
        <w:t>– В Республике Беларусь действуют правила содержания домашних собак, кошек, а также отлова безнадзорных животных, утвержденные Постановлением Совета Министров от 04.06.2001 года за №834. Однако, к сожалению, не всегда эти правила соблюдаются нашими гражданами, о чем свидетельствует административная практика ОВД райисполкома.</w:t>
      </w:r>
    </w:p>
    <w:p w14:paraId="5CB8A021" w14:textId="77777777" w:rsidR="00E6579A" w:rsidRPr="00E70AF2" w:rsidRDefault="00E6579A" w:rsidP="00E70AF2">
      <w:pPr>
        <w:pStyle w:val="a3"/>
        <w:shd w:val="clear" w:color="auto" w:fill="FFFFFF"/>
        <w:spacing w:before="0" w:beforeAutospacing="0"/>
        <w:jc w:val="both"/>
      </w:pPr>
      <w:r w:rsidRPr="00E70AF2">
        <w:t>Основные правила содержания домашних собак, которые необходимо знать:</w:t>
      </w:r>
    </w:p>
    <w:p w14:paraId="31E3EFBA" w14:textId="77777777" w:rsidR="00E6579A" w:rsidRPr="00E70AF2" w:rsidRDefault="00E6579A" w:rsidP="00E70AF2">
      <w:pPr>
        <w:pStyle w:val="a3"/>
        <w:shd w:val="clear" w:color="auto" w:fill="FFFFFF"/>
        <w:spacing w:before="0" w:beforeAutospacing="0"/>
        <w:jc w:val="both"/>
      </w:pPr>
      <w:r w:rsidRPr="00E70AF2">
        <w:t>во первых – собака в обязательном порядке, независимо где она содержится, должна быть привита от бешенства;</w:t>
      </w:r>
      <w:r w:rsidRPr="00E70AF2">
        <w:br/>
        <w:t>во вторых – выгул собак должен производится только в местах, отведенных для этого местным исполнительным органом;</w:t>
      </w:r>
      <w:r w:rsidRPr="00E70AF2">
        <w:br/>
        <w:t>в третьих – в случае надобности выводить собак из квартир или иных изолированных помещений в места общего пользования можно только на коротком поводке и в наморднике;</w:t>
      </w:r>
      <w:r w:rsidRPr="00E70AF2">
        <w:br/>
        <w:t>в четвертых – выгул щенков в возрасте до 3-х месяцев и декоративных собак, ростом до 25 см в холке, может производиться на поводке и без намордника.</w:t>
      </w:r>
    </w:p>
    <w:p w14:paraId="10706EF7" w14:textId="77777777" w:rsidR="00E6579A" w:rsidRPr="00E70AF2" w:rsidRDefault="00E6579A" w:rsidP="00E70AF2">
      <w:pPr>
        <w:pStyle w:val="a3"/>
        <w:shd w:val="clear" w:color="auto" w:fill="FFFFFF"/>
        <w:spacing w:before="0" w:beforeAutospacing="0"/>
        <w:jc w:val="both"/>
      </w:pPr>
      <w:r w:rsidRPr="00E70AF2">
        <w:t>Нарушение вышеуказанных правил, например, выгул собаки без поводка и намордника, даже если это не повлекло никаких последствий, само по себе является административным правонарушением.</w:t>
      </w:r>
    </w:p>
    <w:p w14:paraId="445DBCA4" w14:textId="77777777" w:rsidR="00E6579A" w:rsidRPr="00E70AF2" w:rsidRDefault="00E6579A" w:rsidP="00E70AF2">
      <w:pPr>
        <w:pStyle w:val="a3"/>
        <w:shd w:val="clear" w:color="auto" w:fill="FFFFFF"/>
        <w:spacing w:before="0" w:beforeAutospacing="0"/>
        <w:jc w:val="both"/>
      </w:pPr>
      <w:r w:rsidRPr="00E70AF2">
        <w:t>Согласно ч.1 ст.16.30 КоАП Республики Беларусь предусмотрена ответственность в виде штрафа в размере до 15 базовых величин. Если нарушение перечисленных правил имеет последствия в виде причинения вреда здоровью людей или имущества (например, собака укусила человека, причинила ему телесные повреждения или порвала одежду, задушила соседскую курицу), то, в соответствии с ч.2 ст.16.30 КоАП установлена административная ответственность в виде штрафа в размере от 10 до 30 базовых величин, общественные работы или административный арест.</w:t>
      </w:r>
    </w:p>
    <w:p w14:paraId="5B1AC149" w14:textId="77777777" w:rsidR="00E6579A" w:rsidRPr="00E70AF2" w:rsidRDefault="00E6579A" w:rsidP="00E70AF2">
      <w:pPr>
        <w:pStyle w:val="a3"/>
        <w:shd w:val="clear" w:color="auto" w:fill="FFFFFF"/>
        <w:spacing w:before="0" w:beforeAutospacing="0"/>
        <w:jc w:val="both"/>
      </w:pPr>
      <w:r w:rsidRPr="00E70AF2">
        <w:t>Еще раз напоминаем: следите за своими питомцами и содержите их в соответствии с установленными требованиями!</w:t>
      </w:r>
    </w:p>
    <w:p w14:paraId="38EFA23E" w14:textId="77777777" w:rsidR="00E70AF2" w:rsidRDefault="00E70AF2" w:rsidP="00E6579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ru-RU"/>
        </w:rPr>
      </w:pPr>
    </w:p>
    <w:p w14:paraId="5C2FE3E9" w14:textId="77777777" w:rsidR="00E70AF2" w:rsidRDefault="00E70AF2" w:rsidP="00E6579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ru-RU"/>
        </w:rPr>
      </w:pPr>
    </w:p>
    <w:p w14:paraId="66A6EBBC" w14:textId="77777777" w:rsidR="00CC56B7" w:rsidRDefault="00CC56B7"/>
    <w:p w14:paraId="2CAE6B5B" w14:textId="77777777" w:rsidR="00CC56B7" w:rsidRDefault="00CC56B7"/>
    <w:p w14:paraId="3A5956A7" w14:textId="77777777" w:rsidR="00CC56B7" w:rsidRDefault="00CC56B7"/>
    <w:p w14:paraId="105E2148" w14:textId="77777777" w:rsidR="00CC56B7" w:rsidRDefault="00CC56B7"/>
    <w:p w14:paraId="062F8E1E" w14:textId="77777777" w:rsidR="00CC56B7" w:rsidRDefault="00CC56B7"/>
    <w:sectPr w:rsidR="00CC56B7" w:rsidSect="00F8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2429"/>
    <w:multiLevelType w:val="multilevel"/>
    <w:tmpl w:val="D706BB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0450A"/>
    <w:multiLevelType w:val="multilevel"/>
    <w:tmpl w:val="87F2E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31668"/>
    <w:multiLevelType w:val="multilevel"/>
    <w:tmpl w:val="76B22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E3542"/>
    <w:multiLevelType w:val="multilevel"/>
    <w:tmpl w:val="BF5CD7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80D7C"/>
    <w:multiLevelType w:val="multilevel"/>
    <w:tmpl w:val="DF705F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4F"/>
    <w:rsid w:val="00390310"/>
    <w:rsid w:val="006C454E"/>
    <w:rsid w:val="007041D1"/>
    <w:rsid w:val="0098600D"/>
    <w:rsid w:val="00CC56B7"/>
    <w:rsid w:val="00D41480"/>
    <w:rsid w:val="00D911B4"/>
    <w:rsid w:val="00E6579A"/>
    <w:rsid w:val="00E70AF2"/>
    <w:rsid w:val="00EF1E4F"/>
    <w:rsid w:val="00F849D9"/>
    <w:rsid w:val="00FB755C"/>
    <w:rsid w:val="00FD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FBA4"/>
  <w15:docId w15:val="{E8EE4295-61CD-4B0A-9171-18BFB01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1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7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E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F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E4F"/>
    <w:rPr>
      <w:rFonts w:ascii="Tahoma" w:hAnsi="Tahoma" w:cs="Tahoma"/>
      <w:sz w:val="16"/>
      <w:szCs w:val="16"/>
    </w:rPr>
  </w:style>
  <w:style w:type="character" w:customStyle="1" w:styleId="posted-on">
    <w:name w:val="posted-on"/>
    <w:basedOn w:val="a0"/>
    <w:rsid w:val="00EF1E4F"/>
  </w:style>
  <w:style w:type="character" w:styleId="a6">
    <w:name w:val="Hyperlink"/>
    <w:basedOn w:val="a0"/>
    <w:uiPriority w:val="99"/>
    <w:semiHidden/>
    <w:unhideWhenUsed/>
    <w:rsid w:val="00EF1E4F"/>
    <w:rPr>
      <w:color w:val="0000FF"/>
      <w:u w:val="single"/>
    </w:rPr>
  </w:style>
  <w:style w:type="character" w:customStyle="1" w:styleId="post-views">
    <w:name w:val="post-views"/>
    <w:basedOn w:val="a0"/>
    <w:rsid w:val="00EF1E4F"/>
  </w:style>
  <w:style w:type="character" w:customStyle="1" w:styleId="author">
    <w:name w:val="author"/>
    <w:basedOn w:val="a0"/>
    <w:rsid w:val="00EF1E4F"/>
  </w:style>
  <w:style w:type="character" w:customStyle="1" w:styleId="comments">
    <w:name w:val="comments"/>
    <w:basedOn w:val="a0"/>
    <w:rsid w:val="00EF1E4F"/>
  </w:style>
  <w:style w:type="character" w:customStyle="1" w:styleId="share-counter">
    <w:name w:val="share-counter"/>
    <w:basedOn w:val="a0"/>
    <w:rsid w:val="00EF1E4F"/>
  </w:style>
  <w:style w:type="character" w:styleId="a7">
    <w:name w:val="Strong"/>
    <w:basedOn w:val="a0"/>
    <w:uiPriority w:val="22"/>
    <w:qFormat/>
    <w:rsid w:val="00EF1E4F"/>
    <w:rPr>
      <w:b/>
      <w:bCs/>
    </w:rPr>
  </w:style>
  <w:style w:type="paragraph" w:customStyle="1" w:styleId="wp-caption-text">
    <w:name w:val="wp-caption-text"/>
    <w:basedOn w:val="a"/>
    <w:rsid w:val="00EF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section">
    <w:name w:val="title-section"/>
    <w:basedOn w:val="a0"/>
    <w:rsid w:val="00E6579A"/>
  </w:style>
  <w:style w:type="character" w:customStyle="1" w:styleId="20">
    <w:name w:val="Заголовок 2 Знак"/>
    <w:basedOn w:val="a0"/>
    <w:link w:val="2"/>
    <w:uiPriority w:val="9"/>
    <w:semiHidden/>
    <w:rsid w:val="00E65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temauthors">
    <w:name w:val="itemauthors"/>
    <w:basedOn w:val="a0"/>
    <w:rsid w:val="00E6579A"/>
  </w:style>
  <w:style w:type="character" w:customStyle="1" w:styleId="itemcategory">
    <w:name w:val="itemcategory"/>
    <w:basedOn w:val="a0"/>
    <w:rsid w:val="00E6579A"/>
  </w:style>
  <w:style w:type="character" w:customStyle="1" w:styleId="itemdatecreated">
    <w:name w:val="itemdatecreated"/>
    <w:basedOn w:val="a0"/>
    <w:rsid w:val="00E6579A"/>
  </w:style>
  <w:style w:type="character" w:customStyle="1" w:styleId="itemhits">
    <w:name w:val="itemhits"/>
    <w:basedOn w:val="a0"/>
    <w:rsid w:val="00E6579A"/>
  </w:style>
  <w:style w:type="character" w:customStyle="1" w:styleId="tag-links">
    <w:name w:val="tag-links"/>
    <w:basedOn w:val="a0"/>
    <w:rsid w:val="00CC56B7"/>
  </w:style>
  <w:style w:type="character" w:customStyle="1" w:styleId="category-button">
    <w:name w:val="category-button"/>
    <w:basedOn w:val="a0"/>
    <w:rsid w:val="00CC56B7"/>
  </w:style>
  <w:style w:type="character" w:customStyle="1" w:styleId="byline">
    <w:name w:val="byline"/>
    <w:basedOn w:val="a0"/>
    <w:rsid w:val="00CC56B7"/>
  </w:style>
  <w:style w:type="character" w:customStyle="1" w:styleId="post-view">
    <w:name w:val="post-view"/>
    <w:basedOn w:val="a0"/>
    <w:rsid w:val="00CC56B7"/>
  </w:style>
  <w:style w:type="character" w:customStyle="1" w:styleId="comments-link">
    <w:name w:val="comments-link"/>
    <w:basedOn w:val="a0"/>
    <w:rsid w:val="00CC56B7"/>
  </w:style>
  <w:style w:type="character" w:customStyle="1" w:styleId="screen-reader-text">
    <w:name w:val="screen-reader-text"/>
    <w:basedOn w:val="a0"/>
    <w:rsid w:val="00CC56B7"/>
  </w:style>
  <w:style w:type="character" w:styleId="a8">
    <w:name w:val="Emphasis"/>
    <w:basedOn w:val="a0"/>
    <w:uiPriority w:val="20"/>
    <w:qFormat/>
    <w:rsid w:val="00CC56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973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1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681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6912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79881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8553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3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8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8430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847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8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97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2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370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Тычина Мария Станиславовна</cp:lastModifiedBy>
  <cp:revision>3</cp:revision>
  <cp:lastPrinted>2025-05-13T11:22:00Z</cp:lastPrinted>
  <dcterms:created xsi:type="dcterms:W3CDTF">2025-05-16T05:18:00Z</dcterms:created>
  <dcterms:modified xsi:type="dcterms:W3CDTF">2025-05-16T05:22:00Z</dcterms:modified>
</cp:coreProperties>
</file>