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366ED3" w:rsidP="00B17EFB">
      <w:pPr>
        <w:spacing w:after="0" w:line="240" w:lineRule="auto"/>
        <w:jc w:val="center"/>
        <w:rPr>
          <w:b/>
          <w:szCs w:val="28"/>
        </w:rPr>
      </w:pPr>
      <w:r>
        <w:rPr>
          <w:b/>
          <w:szCs w:val="28"/>
        </w:rPr>
        <w:t>ГЛУССКИЙ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366ED3"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w:t>
      </w:r>
      <w:r w:rsidR="00366ED3">
        <w:rPr>
          <w:b/>
          <w:szCs w:val="28"/>
        </w:rPr>
        <w:t>п</w:t>
      </w:r>
      <w:r>
        <w:rPr>
          <w:b/>
          <w:szCs w:val="28"/>
        </w:rPr>
        <w:t xml:space="preserve">. </w:t>
      </w:r>
      <w:r w:rsidR="00366ED3">
        <w:rPr>
          <w:b/>
          <w:szCs w:val="28"/>
        </w:rPr>
        <w:t>Глуск</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A31C2A">
              <w:rPr>
                <w:rFonts w:ascii="Times New Roman" w:eastAsia="Times New Roman" w:hAnsi="Times New Roman" w:cs="Times New Roman"/>
                <w:bCs/>
                <w:sz w:val="30"/>
                <w:szCs w:val="30"/>
              </w:rPr>
              <w:t>Автономный пожарный извещатель. Палы травы. Безопасность детей на каникулах</w:t>
            </w:r>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bookmarkStart w:id="0" w:name="_GoBack"/>
      <w:bookmarkEnd w:id="0"/>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«БелТА»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lastRenderedPageBreak/>
        <w:t>Переломить тенденцию, ведущую к катастрофе, удалось лишь с приходом к власти действующего Президента Беларуси А.Г.Лукашенко.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г.п.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атомной электростанции (далее – БелАЭС) около г.Островец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БелАЭС.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Благодаря БелАЭС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БелАЭС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r>
        <w:rPr>
          <w:b/>
          <w:sz w:val="30"/>
          <w:szCs w:val="30"/>
        </w:rPr>
        <w:t>А.Г.Лукашенко</w:t>
      </w:r>
      <w:r>
        <w:rPr>
          <w:sz w:val="30"/>
          <w:szCs w:val="30"/>
        </w:rPr>
        <w:t xml:space="preserve"> 3 ноября 2023 г. во время посещения Островецкого района особо отметил: </w:t>
      </w:r>
      <w:r>
        <w:rPr>
          <w:b/>
          <w:i/>
          <w:spacing w:val="-6"/>
          <w:sz w:val="30"/>
          <w:szCs w:val="30"/>
        </w:rPr>
        <w:t xml:space="preserve">«БелАЭС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lastRenderedPageBreak/>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БелАЭС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электродома.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ожидается, что состоявшийся запуск двух энергоблоков БелАЭС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Ввод в эксплуатацию БелАЭС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w:t>
      </w:r>
      <w:r>
        <w:rPr>
          <w:sz w:val="30"/>
          <w:szCs w:val="30"/>
        </w:rPr>
        <w:lastRenderedPageBreak/>
        <w:t xml:space="preserve">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создание трансгенных коз, в ДНК которых внедрен ген человека. Это позволяет выделить из их молока ценный продукт – рекомбинантный белок лактоферрин,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 xml:space="preserve">на собственных технологиях ферментного синтеза </w:t>
      </w:r>
      <w:r>
        <w:rPr>
          <w:spacing w:val="-2"/>
          <w:sz w:val="30"/>
          <w:szCs w:val="30"/>
        </w:rPr>
        <w:lastRenderedPageBreak/>
        <w:t>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r>
        <w:rPr>
          <w:b/>
          <w:spacing w:val="-10"/>
          <w:sz w:val="30"/>
          <w:szCs w:val="30"/>
        </w:rPr>
        <w:t>биофармтехнологический</w:t>
      </w:r>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«БелВитунифарм»</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Президент Республики Беларусь А.Г.Лукашенко</w:t>
      </w:r>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w:t>
      </w:r>
      <w:r>
        <w:rPr>
          <w:sz w:val="30"/>
          <w:szCs w:val="30"/>
        </w:rPr>
        <w:lastRenderedPageBreak/>
        <w:t>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Ю.А.Гагарина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lastRenderedPageBreak/>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При поддержке Главы государства А.Г.Лукашенко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озоносферы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lastRenderedPageBreak/>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xml:space="preserve">, а также для автоматизации процессов обнаружения новообразований в легких на основе компьютерно-томографических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спортивный электромобиль Electro Roadster;</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lastRenderedPageBreak/>
        <w:t>разработаны и изготовлены экспериментальные образцы мехатронного</w:t>
      </w:r>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Для реализации госпрограммы создан инновационно-промышленный кластер «Электротранспорт», в который вошли такие компании, как МАЗ, БЕЛАЗ, МТЗ, Белкоммунмаш,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Первый отечественный электромобиль, созданный на базе Geely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электрокомпонентов,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система для фиксации присутствия субъектов на контролируемой территории, основанная на нейросетевых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lastRenderedPageBreak/>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 xml:space="preserve">(квартиры,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Всю необходимую консультативную помощь можно получить в Белгосстрахе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недостатков в проведении предсменного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w:t>
      </w:r>
      <w:r w:rsidRPr="00C16041">
        <w:rPr>
          <w:rFonts w:cs="Times New Roman"/>
          <w:bCs/>
          <w:sz w:val="30"/>
          <w:szCs w:val="30"/>
        </w:rPr>
        <w:lastRenderedPageBreak/>
        <w:t>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w:t>
      </w:r>
      <w:r w:rsidRPr="00C16041">
        <w:rPr>
          <w:rFonts w:cs="Times New Roman"/>
          <w:sz w:val="30"/>
          <w:szCs w:val="30"/>
        </w:rPr>
        <w:lastRenderedPageBreak/>
        <w:t>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r w:rsidRPr="00C16041">
        <w:rPr>
          <w:rFonts w:cs="Times New Roman"/>
          <w:bCs/>
          <w:sz w:val="30"/>
          <w:szCs w:val="3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w:t>
      </w:r>
      <w:r w:rsidRPr="00C16041">
        <w:rPr>
          <w:rFonts w:cs="Times New Roman"/>
          <w:sz w:val="30"/>
          <w:szCs w:val="30"/>
        </w:rPr>
        <w:lastRenderedPageBreak/>
        <w:t xml:space="preserve">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Сталка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могилевчане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г.р,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кв.м сайдинга.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E54C6C" w:rsidRPr="00C16041" w:rsidRDefault="00E54C6C" w:rsidP="00C16041">
      <w:pPr>
        <w:spacing w:line="280" w:lineRule="exact"/>
        <w:jc w:val="right"/>
        <w:rPr>
          <w:rFonts w:cs="Times New Roman"/>
          <w:i/>
          <w:sz w:val="30"/>
          <w:szCs w:val="30"/>
        </w:rPr>
      </w:pPr>
    </w:p>
    <w:p w:rsidR="00A31C2A" w:rsidRPr="00A31C2A" w:rsidRDefault="00A31C2A" w:rsidP="00A31C2A">
      <w:pPr>
        <w:spacing w:after="0" w:line="280" w:lineRule="exact"/>
        <w:jc w:val="center"/>
        <w:rPr>
          <w:rFonts w:cs="Times New Roman"/>
          <w:b/>
          <w:sz w:val="30"/>
          <w:szCs w:val="30"/>
        </w:rPr>
      </w:pPr>
      <w:r w:rsidRPr="00A31C2A">
        <w:rPr>
          <w:rFonts w:cs="Times New Roman"/>
          <w:b/>
          <w:sz w:val="30"/>
          <w:szCs w:val="30"/>
        </w:rPr>
        <w:t>ГРАФИК</w:t>
      </w:r>
    </w:p>
    <w:p w:rsidR="00A31C2A" w:rsidRPr="00A31C2A" w:rsidRDefault="00A31C2A" w:rsidP="00A31C2A">
      <w:pPr>
        <w:spacing w:after="0" w:line="280" w:lineRule="exact"/>
        <w:jc w:val="center"/>
        <w:rPr>
          <w:rFonts w:cs="Times New Roman"/>
          <w:sz w:val="30"/>
          <w:szCs w:val="30"/>
        </w:rPr>
      </w:pPr>
      <w:r w:rsidRPr="00A31C2A">
        <w:rPr>
          <w:rFonts w:cs="Times New Roman"/>
          <w:sz w:val="30"/>
          <w:szCs w:val="30"/>
        </w:rPr>
        <w:t xml:space="preserve">встреч областных информационно-пропагандистских групп </w:t>
      </w:r>
    </w:p>
    <w:p w:rsidR="00A31C2A" w:rsidRPr="00A31C2A" w:rsidRDefault="00A31C2A" w:rsidP="00A31C2A">
      <w:pPr>
        <w:spacing w:after="0" w:line="280" w:lineRule="exact"/>
        <w:jc w:val="center"/>
        <w:rPr>
          <w:rFonts w:cs="Times New Roman"/>
          <w:sz w:val="30"/>
          <w:szCs w:val="30"/>
        </w:rPr>
      </w:pPr>
      <w:r w:rsidRPr="00A31C2A">
        <w:rPr>
          <w:rFonts w:cs="Times New Roman"/>
          <w:sz w:val="30"/>
          <w:szCs w:val="30"/>
        </w:rPr>
        <w:t xml:space="preserve">в трудовых коллективах и с населением по месту жительства </w:t>
      </w:r>
    </w:p>
    <w:p w:rsidR="00A31C2A" w:rsidRPr="00A31C2A" w:rsidRDefault="00A31C2A" w:rsidP="00A31C2A">
      <w:pPr>
        <w:pStyle w:val="11"/>
        <w:rPr>
          <w:rFonts w:ascii="Times New Roman" w:hAnsi="Times New Roman"/>
          <w:b/>
          <w:bCs/>
          <w:sz w:val="30"/>
          <w:szCs w:val="30"/>
          <w:vertAlign w:val="superscript"/>
        </w:rPr>
      </w:pPr>
      <w:r w:rsidRPr="00A31C2A">
        <w:rPr>
          <w:rFonts w:ascii="Times New Roman" w:hAnsi="Times New Roman"/>
          <w:b/>
          <w:bCs/>
          <w:sz w:val="30"/>
          <w:szCs w:val="30"/>
        </w:rPr>
        <w:t>в марте 2024 года</w:t>
      </w:r>
      <w:r w:rsidRPr="00A31C2A">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7"/>
        <w:gridCol w:w="2267"/>
        <w:gridCol w:w="3832"/>
      </w:tblGrid>
      <w:tr w:rsidR="00A31C2A" w:rsidRPr="00A31C2A" w:rsidTr="006942C0">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jc w:val="center"/>
              <w:rPr>
                <w:rFonts w:cs="Times New Roman"/>
                <w:i/>
                <w:szCs w:val="28"/>
              </w:rPr>
            </w:pPr>
            <w:r w:rsidRPr="00A31C2A">
              <w:rPr>
                <w:rFonts w:cs="Times New Roman"/>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Наименование района, </w:t>
            </w:r>
          </w:p>
          <w:p w:rsidR="00A31C2A" w:rsidRPr="00A31C2A" w:rsidRDefault="00A31C2A" w:rsidP="006942C0">
            <w:pPr>
              <w:spacing w:after="0" w:line="280" w:lineRule="exact"/>
              <w:jc w:val="center"/>
              <w:rPr>
                <w:rFonts w:cs="Times New Roman"/>
                <w:b/>
                <w:szCs w:val="28"/>
              </w:rPr>
            </w:pPr>
            <w:r w:rsidRPr="00A31C2A">
              <w:rPr>
                <w:rFonts w:cs="Times New Roman"/>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Наименование </w:t>
            </w:r>
          </w:p>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организации, </w:t>
            </w:r>
          </w:p>
          <w:p w:rsidR="00A31C2A" w:rsidRPr="00A31C2A" w:rsidRDefault="00A31C2A" w:rsidP="006942C0">
            <w:pPr>
              <w:spacing w:after="0" w:line="280" w:lineRule="exact"/>
              <w:jc w:val="center"/>
              <w:rPr>
                <w:rFonts w:cs="Times New Roman"/>
                <w:b/>
                <w:szCs w:val="28"/>
              </w:rPr>
            </w:pPr>
            <w:r w:rsidRPr="00A31C2A">
              <w:rPr>
                <w:rFonts w:cs="Times New Roman"/>
                <w:b/>
                <w:szCs w:val="28"/>
              </w:rPr>
              <w:t>населенного пункта</w:t>
            </w:r>
          </w:p>
        </w:tc>
      </w:tr>
      <w:tr w:rsidR="00A31C2A" w:rsidRPr="00A31C2A" w:rsidTr="006942C0">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ind w:left="-107" w:right="-108"/>
              <w:jc w:val="center"/>
              <w:rPr>
                <w:rFonts w:cs="Times New Roman"/>
                <w:b/>
                <w:szCs w:val="28"/>
              </w:rPr>
            </w:pPr>
            <w:r w:rsidRPr="00A31C2A">
              <w:rPr>
                <w:rFonts w:cs="Times New Roman"/>
                <w:b/>
                <w:szCs w:val="28"/>
              </w:rPr>
              <w:t>1 ГРУППА</w:t>
            </w:r>
          </w:p>
        </w:tc>
      </w:tr>
      <w:tr w:rsidR="00A31C2A" w:rsidRPr="00A31C2A" w:rsidTr="006942C0">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Исаченко </w:t>
            </w:r>
          </w:p>
          <w:p w:rsidR="00A31C2A" w:rsidRPr="00A31C2A" w:rsidRDefault="00A31C2A" w:rsidP="006942C0">
            <w:pPr>
              <w:spacing w:after="0" w:line="280" w:lineRule="exact"/>
              <w:jc w:val="both"/>
              <w:rPr>
                <w:rFonts w:cs="Times New Roman"/>
                <w:szCs w:val="28"/>
              </w:rPr>
            </w:pPr>
            <w:r w:rsidRPr="00A31C2A">
              <w:rPr>
                <w:rFonts w:cs="Times New Roman"/>
                <w:b/>
                <w:szCs w:val="28"/>
              </w:rPr>
              <w:t xml:space="preserve">Анатолий Михайлович, </w:t>
            </w:r>
            <w:r w:rsidRPr="00A31C2A">
              <w:rPr>
                <w:rFonts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pStyle w:val="20"/>
              <w:spacing w:before="0" w:line="280" w:lineRule="exact"/>
              <w:ind w:right="-74"/>
              <w:rPr>
                <w:rFonts w:ascii="Times New Roman" w:hAnsi="Times New Roman" w:cs="Times New Roman"/>
                <w:sz w:val="28"/>
                <w:szCs w:val="28"/>
              </w:rPr>
            </w:pPr>
            <w:r w:rsidRPr="00A31C2A">
              <w:rPr>
                <w:rFonts w:ascii="Times New Roman" w:hAnsi="Times New Roman" w:cs="Times New Roman"/>
                <w:sz w:val="28"/>
                <w:szCs w:val="28"/>
              </w:rPr>
              <w:t>по отдельному графику</w:t>
            </w:r>
          </w:p>
        </w:tc>
      </w:tr>
      <w:tr w:rsidR="00A31C2A" w:rsidRPr="00A31C2A" w:rsidTr="006942C0">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left="-107" w:right="-108"/>
              <w:jc w:val="center"/>
              <w:rPr>
                <w:rFonts w:cs="Times New Roman"/>
                <w:b/>
                <w:szCs w:val="28"/>
              </w:rPr>
            </w:pPr>
            <w:r w:rsidRPr="00A31C2A">
              <w:rPr>
                <w:rFonts w:cs="Times New Roman"/>
                <w:b/>
                <w:i/>
                <w:szCs w:val="28"/>
              </w:rPr>
              <w:t>1 подгруппа</w:t>
            </w:r>
          </w:p>
        </w:tc>
      </w:tr>
      <w:tr w:rsidR="00A31C2A" w:rsidRPr="00A31C2A" w:rsidTr="006942C0">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right="-108"/>
              <w:jc w:val="both"/>
              <w:rPr>
                <w:rFonts w:eastAsia="Times New Roman" w:cs="Times New Roman"/>
                <w:b/>
                <w:bCs/>
                <w:color w:val="000000"/>
                <w:szCs w:val="28"/>
              </w:rPr>
            </w:pPr>
            <w:r w:rsidRPr="00A31C2A">
              <w:rPr>
                <w:rFonts w:eastAsia="Times New Roman" w:cs="Times New Roman"/>
                <w:b/>
                <w:bCs/>
                <w:color w:val="000000"/>
                <w:szCs w:val="28"/>
              </w:rPr>
              <w:t>Касаткина</w:t>
            </w:r>
          </w:p>
          <w:p w:rsidR="00A31C2A" w:rsidRPr="00A31C2A" w:rsidRDefault="00A31C2A" w:rsidP="006942C0">
            <w:pPr>
              <w:spacing w:after="0" w:line="280" w:lineRule="exact"/>
              <w:ind w:right="-108"/>
              <w:jc w:val="both"/>
              <w:rPr>
                <w:rFonts w:eastAsia="Times New Roman" w:cs="Times New Roman"/>
                <w:b/>
                <w:bCs/>
                <w:color w:val="000000"/>
                <w:szCs w:val="28"/>
              </w:rPr>
            </w:pPr>
            <w:r w:rsidRPr="00A31C2A">
              <w:rPr>
                <w:rFonts w:eastAsia="Times New Roman" w:cs="Times New Roman"/>
                <w:b/>
                <w:bCs/>
                <w:color w:val="000000"/>
                <w:szCs w:val="28"/>
              </w:rPr>
              <w:t>Татьяна Витальевна</w:t>
            </w:r>
          </w:p>
          <w:p w:rsidR="00A31C2A" w:rsidRPr="00A31C2A" w:rsidRDefault="00A31C2A" w:rsidP="006942C0">
            <w:pPr>
              <w:spacing w:after="0" w:line="280" w:lineRule="exact"/>
              <w:ind w:right="-108"/>
              <w:jc w:val="both"/>
              <w:rPr>
                <w:rFonts w:eastAsia="Times New Roman" w:cs="Times New Roman"/>
                <w:color w:val="000000"/>
                <w:szCs w:val="28"/>
              </w:rPr>
            </w:pPr>
            <w:r w:rsidRPr="00A31C2A">
              <w:rPr>
                <w:rFonts w:eastAsia="Times New Roman" w:cs="Times New Roman"/>
                <w:color w:val="000000"/>
                <w:szCs w:val="28"/>
              </w:rPr>
              <w:t>Ляхович</w:t>
            </w:r>
          </w:p>
          <w:p w:rsidR="00A31C2A" w:rsidRPr="00A31C2A" w:rsidRDefault="00A31C2A" w:rsidP="006942C0">
            <w:pPr>
              <w:spacing w:after="0" w:line="280" w:lineRule="exact"/>
              <w:ind w:right="-108"/>
              <w:jc w:val="both"/>
              <w:rPr>
                <w:rFonts w:eastAsia="Times New Roman" w:cs="Times New Roman"/>
                <w:color w:val="000000"/>
                <w:szCs w:val="28"/>
              </w:rPr>
            </w:pPr>
            <w:r w:rsidRPr="00A31C2A">
              <w:rPr>
                <w:rFonts w:eastAsia="Times New Roman" w:cs="Times New Roman"/>
                <w:color w:val="000000"/>
                <w:szCs w:val="28"/>
              </w:rPr>
              <w:t>Ирина Петровна</w:t>
            </w:r>
          </w:p>
          <w:p w:rsidR="00A31C2A" w:rsidRPr="00A31C2A" w:rsidRDefault="00A31C2A" w:rsidP="006942C0">
            <w:pPr>
              <w:spacing w:after="0" w:line="280" w:lineRule="exact"/>
              <w:jc w:val="both"/>
              <w:rPr>
                <w:rFonts w:eastAsia="Times New Roman" w:cs="Times New Roman"/>
                <w:color w:val="000000"/>
                <w:szCs w:val="28"/>
              </w:rPr>
            </w:pPr>
            <w:r w:rsidRPr="00A31C2A">
              <w:rPr>
                <w:rFonts w:eastAsia="Times New Roman" w:cs="Times New Roman"/>
                <w:color w:val="000000"/>
                <w:szCs w:val="28"/>
              </w:rPr>
              <w:t>Малахов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A31C2A" w:rsidRPr="00A31C2A" w:rsidRDefault="00A31C2A" w:rsidP="006942C0">
            <w:pPr>
              <w:spacing w:after="0" w:line="280" w:lineRule="exact"/>
              <w:ind w:right="-108"/>
              <w:jc w:val="center"/>
              <w:rPr>
                <w:rFonts w:eastAsia="Calibri" w:cs="Times New Roman"/>
                <w:szCs w:val="28"/>
              </w:rPr>
            </w:pPr>
            <w:r w:rsidRPr="00A31C2A">
              <w:rPr>
                <w:rFonts w:eastAsia="Calibri" w:cs="Times New Roman"/>
                <w:szCs w:val="28"/>
              </w:rPr>
              <w:t>г.Могилев</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A31C2A" w:rsidRPr="00A31C2A" w:rsidRDefault="00A31C2A" w:rsidP="006942C0">
            <w:pPr>
              <w:spacing w:after="0" w:line="280" w:lineRule="exact"/>
              <w:jc w:val="center"/>
              <w:rPr>
                <w:rFonts w:cs="Times New Roman"/>
                <w:szCs w:val="28"/>
              </w:rPr>
            </w:pPr>
            <w:r w:rsidRPr="00A31C2A">
              <w:rPr>
                <w:rFonts w:cs="Times New Roman"/>
                <w:szCs w:val="28"/>
              </w:rPr>
              <w:t>КУП «ЖРЭУ Ленинского района»</w:t>
            </w:r>
          </w:p>
        </w:tc>
      </w:tr>
      <w:tr w:rsidR="00A31C2A" w:rsidRPr="00A31C2A" w:rsidTr="006942C0">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left="-107" w:right="-108"/>
              <w:jc w:val="center"/>
              <w:rPr>
                <w:rFonts w:cs="Times New Roman"/>
                <w:b/>
                <w:i/>
                <w:szCs w:val="28"/>
              </w:rPr>
            </w:pPr>
            <w:r w:rsidRPr="00A31C2A">
              <w:rPr>
                <w:rFonts w:cs="Times New Roman"/>
                <w:b/>
                <w:i/>
                <w:szCs w:val="28"/>
              </w:rPr>
              <w:lastRenderedPageBreak/>
              <w:t>2 подгруппа</w:t>
            </w:r>
          </w:p>
        </w:tc>
      </w:tr>
      <w:tr w:rsidR="00A31C2A" w:rsidRPr="00A31C2A" w:rsidTr="006942C0">
        <w:trPr>
          <w:trHeight w:val="1200"/>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rPr>
                <w:rFonts w:eastAsia="Times New Roman" w:cs="Times New Roman"/>
                <w:b/>
                <w:bCs/>
                <w:szCs w:val="28"/>
              </w:rPr>
            </w:pPr>
            <w:r w:rsidRPr="00A31C2A">
              <w:rPr>
                <w:rFonts w:eastAsia="Times New Roman" w:cs="Times New Roman"/>
                <w:b/>
                <w:bCs/>
                <w:szCs w:val="28"/>
              </w:rPr>
              <w:t>Щербаченя</w:t>
            </w:r>
          </w:p>
          <w:p w:rsidR="00A31C2A" w:rsidRPr="00A31C2A" w:rsidRDefault="00A31C2A" w:rsidP="006942C0">
            <w:pPr>
              <w:spacing w:after="0" w:line="280" w:lineRule="exact"/>
              <w:ind w:right="-108"/>
              <w:rPr>
                <w:rFonts w:eastAsia="Times New Roman" w:cs="Times New Roman"/>
                <w:b/>
                <w:bCs/>
                <w:szCs w:val="28"/>
              </w:rPr>
            </w:pPr>
            <w:r w:rsidRPr="00A31C2A">
              <w:rPr>
                <w:rFonts w:eastAsia="Times New Roman" w:cs="Times New Roman"/>
                <w:b/>
                <w:bCs/>
                <w:szCs w:val="28"/>
              </w:rPr>
              <w:t>Игорь Владимирович</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Иванов</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Сергей Борисович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Шалыгина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r w:rsidRPr="00A31C2A">
              <w:rPr>
                <w:rFonts w:eastAsia="Calibri" w:cs="Times New Roman"/>
                <w:color w:val="000000"/>
                <w:szCs w:val="28"/>
              </w:rPr>
              <w:t>Могилевский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отдел внутренних дел Могилевского районного исполнительного комитета</w:t>
            </w:r>
          </w:p>
        </w:tc>
      </w:tr>
      <w:tr w:rsidR="00A31C2A" w:rsidRPr="00A31C2A" w:rsidTr="006942C0">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eastAsia="Times New Roman" w:cs="Times New Roman"/>
                <w:b/>
                <w:i/>
                <w:szCs w:val="28"/>
              </w:rPr>
            </w:pPr>
            <w:r w:rsidRPr="00A31C2A">
              <w:rPr>
                <w:rFonts w:eastAsia="Times New Roman" w:cs="Times New Roman"/>
                <w:b/>
                <w:i/>
                <w:szCs w:val="28"/>
              </w:rPr>
              <w:t>3 подгруппа</w:t>
            </w:r>
          </w:p>
        </w:tc>
      </w:tr>
      <w:tr w:rsidR="00A31C2A" w:rsidRPr="00A31C2A" w:rsidTr="006942C0">
        <w:trPr>
          <w:trHeight w:val="716"/>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bCs/>
                <w:szCs w:val="28"/>
              </w:rPr>
            </w:pPr>
            <w:r w:rsidRPr="00A31C2A">
              <w:rPr>
                <w:rFonts w:cs="Times New Roman"/>
                <w:b/>
                <w:bCs/>
                <w:szCs w:val="28"/>
              </w:rPr>
              <w:t>Шапневская</w:t>
            </w:r>
          </w:p>
          <w:p w:rsidR="00A31C2A" w:rsidRPr="00A31C2A" w:rsidRDefault="00A31C2A" w:rsidP="006942C0">
            <w:pPr>
              <w:spacing w:after="0" w:line="280" w:lineRule="exact"/>
              <w:jc w:val="both"/>
              <w:rPr>
                <w:rFonts w:cs="Times New Roman"/>
                <w:b/>
                <w:bCs/>
                <w:szCs w:val="28"/>
              </w:rPr>
            </w:pPr>
            <w:r w:rsidRPr="00A31C2A">
              <w:rPr>
                <w:rFonts w:cs="Times New Roman"/>
                <w:b/>
                <w:bCs/>
                <w:szCs w:val="28"/>
              </w:rPr>
              <w:t>Мария Владимировна</w:t>
            </w:r>
          </w:p>
          <w:p w:rsidR="00A31C2A" w:rsidRPr="00A31C2A" w:rsidRDefault="00A31C2A" w:rsidP="006942C0">
            <w:pPr>
              <w:spacing w:after="0" w:line="280" w:lineRule="exact"/>
              <w:jc w:val="both"/>
              <w:rPr>
                <w:rFonts w:cs="Times New Roman"/>
                <w:szCs w:val="28"/>
              </w:rPr>
            </w:pPr>
            <w:r w:rsidRPr="00A31C2A">
              <w:rPr>
                <w:rFonts w:cs="Times New Roman"/>
                <w:szCs w:val="28"/>
              </w:rPr>
              <w:t>Ладутько</w:t>
            </w:r>
          </w:p>
          <w:p w:rsidR="00A31C2A" w:rsidRPr="00A31C2A" w:rsidRDefault="00A31C2A" w:rsidP="006942C0">
            <w:pPr>
              <w:spacing w:after="0" w:line="280" w:lineRule="exact"/>
              <w:jc w:val="both"/>
              <w:rPr>
                <w:rFonts w:cs="Times New Roman"/>
                <w:szCs w:val="28"/>
              </w:rPr>
            </w:pPr>
            <w:r w:rsidRPr="00A31C2A">
              <w:rPr>
                <w:rFonts w:cs="Times New Roman"/>
                <w:szCs w:val="28"/>
              </w:rPr>
              <w:t>Олег Иванович</w:t>
            </w:r>
          </w:p>
          <w:p w:rsidR="00A31C2A" w:rsidRPr="00A31C2A" w:rsidRDefault="00A31C2A" w:rsidP="006942C0">
            <w:pPr>
              <w:spacing w:after="0" w:line="280" w:lineRule="exact"/>
              <w:jc w:val="both"/>
              <w:rPr>
                <w:rFonts w:cs="Times New Roman"/>
                <w:szCs w:val="28"/>
              </w:rPr>
            </w:pPr>
            <w:r w:rsidRPr="00A31C2A">
              <w:rPr>
                <w:rFonts w:cs="Times New Roman"/>
                <w:szCs w:val="28"/>
              </w:rPr>
              <w:t>Харц</w:t>
            </w:r>
          </w:p>
          <w:p w:rsidR="00A31C2A" w:rsidRPr="00A31C2A" w:rsidRDefault="00A31C2A" w:rsidP="006942C0">
            <w:pPr>
              <w:spacing w:after="0" w:line="280" w:lineRule="exact"/>
              <w:jc w:val="both"/>
              <w:rPr>
                <w:rFonts w:cs="Times New Roman"/>
                <w:b/>
                <w:szCs w:val="28"/>
              </w:rPr>
            </w:pPr>
            <w:r w:rsidRPr="00A31C2A">
              <w:rPr>
                <w:rFonts w:cs="Times New Roman"/>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Краснопольский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учреждение «Краснопольский районный центр социального обслуживания населения</w:t>
            </w:r>
          </w:p>
        </w:tc>
      </w:tr>
      <w:tr w:rsidR="00A31C2A" w:rsidRPr="00A31C2A" w:rsidTr="006942C0">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i/>
                <w:szCs w:val="28"/>
              </w:rPr>
            </w:pPr>
            <w:r w:rsidRPr="00A31C2A">
              <w:rPr>
                <w:rFonts w:cs="Times New Roman"/>
                <w:b/>
                <w:i/>
                <w:szCs w:val="28"/>
              </w:rPr>
              <w:t>4 подгруппа</w:t>
            </w:r>
          </w:p>
        </w:tc>
      </w:tr>
      <w:tr w:rsidR="00A31C2A" w:rsidRPr="00A31C2A" w:rsidTr="006942C0">
        <w:trPr>
          <w:trHeight w:val="1164"/>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Игнатов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Владимир Владимирович</w:t>
            </w:r>
          </w:p>
          <w:p w:rsidR="00A31C2A" w:rsidRPr="00A31C2A" w:rsidRDefault="00A31C2A" w:rsidP="006942C0">
            <w:pPr>
              <w:spacing w:after="0" w:line="280" w:lineRule="exact"/>
              <w:ind w:right="-108"/>
              <w:jc w:val="both"/>
              <w:rPr>
                <w:rFonts w:eastAsia="Times New Roman" w:cs="Times New Roman"/>
                <w:bCs/>
                <w:iCs/>
                <w:szCs w:val="28"/>
              </w:rPr>
            </w:pPr>
            <w:r w:rsidRPr="00A31C2A">
              <w:rPr>
                <w:rFonts w:eastAsia="Times New Roman" w:cs="Times New Roman"/>
                <w:bCs/>
                <w:iCs/>
                <w:szCs w:val="28"/>
              </w:rPr>
              <w:t>Дудкина</w:t>
            </w:r>
          </w:p>
          <w:p w:rsidR="00A31C2A" w:rsidRPr="00A31C2A" w:rsidRDefault="00A31C2A" w:rsidP="006942C0">
            <w:pPr>
              <w:spacing w:after="0" w:line="280" w:lineRule="exact"/>
              <w:ind w:right="-108"/>
              <w:jc w:val="both"/>
              <w:rPr>
                <w:rFonts w:eastAsia="Times New Roman" w:cs="Times New Roman"/>
                <w:bCs/>
                <w:iCs/>
                <w:szCs w:val="28"/>
              </w:rPr>
            </w:pPr>
            <w:r w:rsidRPr="00A31C2A">
              <w:rPr>
                <w:rFonts w:eastAsia="Times New Roman" w:cs="Times New Roman"/>
                <w:bCs/>
                <w:iCs/>
                <w:szCs w:val="28"/>
              </w:rPr>
              <w:t>Жанна Ивановна</w:t>
            </w:r>
          </w:p>
          <w:p w:rsidR="00A31C2A" w:rsidRPr="00A31C2A" w:rsidRDefault="00A31C2A" w:rsidP="006942C0">
            <w:pPr>
              <w:spacing w:after="0" w:line="280" w:lineRule="exact"/>
              <w:ind w:right="-108"/>
              <w:jc w:val="both"/>
              <w:rPr>
                <w:rFonts w:eastAsia="Times New Roman"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r w:rsidRPr="00A31C2A">
              <w:rPr>
                <w:rFonts w:eastAsia="Calibri" w:cs="Times New Roman"/>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szCs w:val="28"/>
              </w:rPr>
            </w:pPr>
            <w:r w:rsidRPr="00A31C2A">
              <w:rPr>
                <w:rFonts w:cs="Times New Roman"/>
                <w:bCs/>
                <w:szCs w:val="28"/>
              </w:rPr>
              <w:t>КУДП «Управление капитальным строительством г.Могилева</w:t>
            </w:r>
          </w:p>
        </w:tc>
      </w:tr>
      <w:tr w:rsidR="00A31C2A" w:rsidRPr="00A31C2A" w:rsidTr="006942C0">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bCs/>
                <w:szCs w:val="28"/>
              </w:rPr>
            </w:pPr>
            <w:r w:rsidRPr="00A31C2A">
              <w:rPr>
                <w:rFonts w:cs="Times New Roman"/>
                <w:b/>
                <w:szCs w:val="28"/>
              </w:rPr>
              <w:t>2 ГРУППА</w:t>
            </w:r>
          </w:p>
        </w:tc>
      </w:tr>
      <w:tr w:rsidR="00A31C2A" w:rsidRPr="00A31C2A" w:rsidTr="006942C0">
        <w:trPr>
          <w:trHeight w:val="831"/>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 xml:space="preserve">Савицкий </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b/>
                <w:szCs w:val="28"/>
              </w:rPr>
              <w:t>Сергей Константинович</w:t>
            </w:r>
            <w:r w:rsidRPr="00A31C2A">
              <w:rPr>
                <w:rFonts w:cs="Times New Roman"/>
                <w:b/>
                <w:szCs w:val="28"/>
              </w:rPr>
              <w:t>,</w:t>
            </w:r>
          </w:p>
          <w:p w:rsidR="00A31C2A" w:rsidRPr="00A31C2A" w:rsidRDefault="00A31C2A" w:rsidP="00A31C2A">
            <w:pPr>
              <w:spacing w:after="0" w:line="280" w:lineRule="exact"/>
              <w:jc w:val="both"/>
              <w:rPr>
                <w:rFonts w:cs="Times New Roman"/>
                <w:b/>
                <w:szCs w:val="28"/>
              </w:rPr>
            </w:pPr>
            <w:r w:rsidRPr="00A31C2A">
              <w:rPr>
                <w:rFonts w:eastAsia="Times New Roman" w:cs="Times New Roman"/>
                <w:color w:val="000000"/>
                <w:sz w:val="30"/>
                <w:szCs w:val="30"/>
              </w:rPr>
              <w:t>руководитель</w:t>
            </w:r>
            <w:r w:rsidRPr="00A31C2A">
              <w:rPr>
                <w:rFonts w:cs="Times New Roman"/>
                <w:szCs w:val="28"/>
              </w:rPr>
              <w:t xml:space="preserve"> группы</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szCs w:val="28"/>
              </w:rPr>
            </w:pPr>
            <w:r w:rsidRPr="00A31C2A">
              <w:rPr>
                <w:rFonts w:cs="Times New Roman"/>
                <w:sz w:val="30"/>
                <w:szCs w:val="30"/>
              </w:rPr>
              <w:t>ГСУ «Горецкая сортоиспытательная станция»</w:t>
            </w:r>
          </w:p>
        </w:tc>
      </w:tr>
    </w:tbl>
    <w:p w:rsidR="00A31C2A" w:rsidRPr="00A31C2A" w:rsidRDefault="00A31C2A" w:rsidP="00A31C2A">
      <w:pPr>
        <w:spacing w:after="0"/>
        <w:rPr>
          <w:rFonts w:cs="Times New Roman"/>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2269"/>
        <w:gridCol w:w="3830"/>
      </w:tblGrid>
      <w:tr w:rsidR="00A31C2A" w:rsidRPr="00A31C2A" w:rsidTr="006942C0">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346"/>
              </w:tabs>
              <w:spacing w:after="0" w:line="280" w:lineRule="exact"/>
              <w:ind w:left="-107" w:right="-108"/>
              <w:jc w:val="center"/>
              <w:rPr>
                <w:rFonts w:cs="Times New Roman"/>
                <w:b/>
                <w:i/>
                <w:szCs w:val="28"/>
              </w:rPr>
            </w:pPr>
            <w:r w:rsidRPr="00A31C2A">
              <w:rPr>
                <w:rFonts w:cs="Times New Roman"/>
                <w:b/>
                <w:i/>
                <w:szCs w:val="28"/>
              </w:rPr>
              <w:t>1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Баргатин</w:t>
            </w:r>
          </w:p>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Александр Константинович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Муравьев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Владимир Иванович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Пушнова</w:t>
            </w:r>
          </w:p>
          <w:p w:rsidR="00A31C2A" w:rsidRPr="00A31C2A" w:rsidRDefault="00A31C2A" w:rsidP="006942C0">
            <w:pPr>
              <w:spacing w:after="0" w:line="280" w:lineRule="exact"/>
              <w:jc w:val="both"/>
              <w:rPr>
                <w:rFonts w:cs="Times New Roman"/>
                <w:b/>
                <w:szCs w:val="28"/>
              </w:rPr>
            </w:pPr>
            <w:r w:rsidRPr="00A31C2A">
              <w:rPr>
                <w:rFonts w:eastAsia="Times New Roman" w:cs="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bCs/>
                <w:szCs w:val="28"/>
              </w:rPr>
            </w:pPr>
            <w:r w:rsidRPr="00A31C2A">
              <w:rPr>
                <w:rFonts w:cs="Times New Roman"/>
                <w:bCs/>
                <w:szCs w:val="28"/>
              </w:rPr>
              <w:t>государственное лесохозяйственное учреждение «Кличевский лесхоз»</w:t>
            </w:r>
          </w:p>
        </w:tc>
      </w:tr>
      <w:tr w:rsidR="00A31C2A" w:rsidRPr="00A31C2A" w:rsidTr="006942C0">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b/>
                <w:i/>
                <w:szCs w:val="28"/>
              </w:rPr>
              <w:t>2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Петрученя</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b/>
                <w:bCs/>
                <w:szCs w:val="28"/>
              </w:rPr>
              <w:t>Ирина Михайловна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Ищенко</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Татьяна Владимировна</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Меньшикова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5"/>
              <w:jc w:val="center"/>
              <w:rPr>
                <w:rFonts w:cs="Times New Roman"/>
                <w:color w:val="000000"/>
                <w:szCs w:val="28"/>
              </w:rPr>
            </w:pPr>
            <w:r w:rsidRPr="00A31C2A">
              <w:rPr>
                <w:rFonts w:cs="Times New Roman"/>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color w:val="202124"/>
                <w:szCs w:val="28"/>
                <w:shd w:val="clear" w:color="auto" w:fill="FFFFFF"/>
              </w:rPr>
              <w:t>Бобруйский филиал РУП «Могилевское агентство по государственной регистрации и земельному кадастру»</w:t>
            </w:r>
          </w:p>
        </w:tc>
      </w:tr>
      <w:tr w:rsidR="00A31C2A" w:rsidRPr="00A31C2A" w:rsidTr="006942C0">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198"/>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Тепляков</w:t>
            </w:r>
          </w:p>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 xml:space="preserve">Константин Ильич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Бубенцов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Виктор Викторович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Цисельская</w:t>
            </w:r>
          </w:p>
          <w:p w:rsidR="00A31C2A" w:rsidRPr="00A31C2A" w:rsidRDefault="00A31C2A" w:rsidP="006942C0">
            <w:pPr>
              <w:spacing w:after="0" w:line="280" w:lineRule="exact"/>
              <w:ind w:right="-108"/>
              <w:jc w:val="both"/>
              <w:rPr>
                <w:rFonts w:cs="Times New Roman"/>
                <w:b/>
                <w:szCs w:val="28"/>
              </w:rPr>
            </w:pPr>
            <w:r w:rsidRPr="00A31C2A">
              <w:rPr>
                <w:rFonts w:eastAsia="Times New Roman" w:cs="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Климовичский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szCs w:val="28"/>
              </w:rPr>
            </w:pPr>
            <w:r w:rsidRPr="00A31C2A">
              <w:rPr>
                <w:rFonts w:cs="Times New Roman"/>
                <w:szCs w:val="28"/>
              </w:rPr>
              <w:t>Климовичское УКП «Коммунальник»</w:t>
            </w:r>
          </w:p>
        </w:tc>
      </w:tr>
      <w:tr w:rsidR="00A31C2A" w:rsidRPr="00A31C2A" w:rsidTr="006942C0">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631"/>
                <w:tab w:val="left" w:pos="3141"/>
              </w:tabs>
              <w:spacing w:after="0" w:line="280" w:lineRule="exact"/>
              <w:ind w:left="-107" w:right="-108"/>
              <w:jc w:val="center"/>
              <w:rPr>
                <w:rFonts w:cs="Times New Roman"/>
                <w:szCs w:val="28"/>
              </w:rPr>
            </w:pPr>
            <w:r w:rsidRPr="00A31C2A">
              <w:rPr>
                <w:rFonts w:cs="Times New Roman"/>
                <w:b/>
                <w:szCs w:val="28"/>
              </w:rPr>
              <w:t>3 ГРУППА</w:t>
            </w:r>
          </w:p>
        </w:tc>
      </w:tr>
      <w:tr w:rsidR="00A31C2A" w:rsidRPr="00A31C2A" w:rsidTr="006942C0">
        <w:trPr>
          <w:trHeight w:val="9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Малашко</w:t>
            </w:r>
          </w:p>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Валерий Анатольевич, </w:t>
            </w: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bCs/>
                <w:szCs w:val="28"/>
              </w:rPr>
            </w:pPr>
            <w:r w:rsidRPr="00A31C2A">
              <w:rPr>
                <w:rFonts w:cs="Times New Roman"/>
                <w:sz w:val="30"/>
                <w:szCs w:val="30"/>
              </w:rPr>
              <w:t>встреча с педагогическим активом Круглянского района</w:t>
            </w:r>
          </w:p>
        </w:tc>
      </w:tr>
      <w:tr w:rsidR="00A31C2A" w:rsidRPr="00A31C2A" w:rsidTr="006942C0">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lastRenderedPageBreak/>
              <w:t>1 подгруппа</w:t>
            </w:r>
          </w:p>
        </w:tc>
      </w:tr>
      <w:tr w:rsidR="00A31C2A" w:rsidRPr="00A31C2A" w:rsidTr="006942C0">
        <w:trPr>
          <w:trHeight w:val="764"/>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color w:val="000000"/>
                <w:szCs w:val="28"/>
              </w:rPr>
            </w:pPr>
            <w:r w:rsidRPr="00A31C2A">
              <w:rPr>
                <w:rFonts w:eastAsia="Times New Roman" w:cs="Times New Roman"/>
                <w:b/>
                <w:color w:val="000000"/>
                <w:szCs w:val="28"/>
              </w:rPr>
              <w:t>Музыченко</w:t>
            </w:r>
          </w:p>
          <w:p w:rsidR="00A31C2A" w:rsidRPr="00A31C2A" w:rsidRDefault="00A31C2A" w:rsidP="006942C0">
            <w:pPr>
              <w:spacing w:after="0" w:line="280" w:lineRule="exact"/>
              <w:jc w:val="both"/>
              <w:rPr>
                <w:rFonts w:eastAsia="Times New Roman" w:cs="Times New Roman"/>
                <w:b/>
                <w:color w:val="000000"/>
                <w:szCs w:val="28"/>
              </w:rPr>
            </w:pPr>
            <w:r w:rsidRPr="00A31C2A">
              <w:rPr>
                <w:rFonts w:eastAsia="Times New Roman" w:cs="Times New Roman"/>
                <w:b/>
                <w:color w:val="000000"/>
                <w:szCs w:val="28"/>
              </w:rPr>
              <w:t>Екатерина Анатольевна</w:t>
            </w:r>
          </w:p>
          <w:p w:rsidR="00A31C2A" w:rsidRPr="00A31C2A" w:rsidRDefault="00A31C2A" w:rsidP="006942C0">
            <w:pPr>
              <w:spacing w:after="0" w:line="280" w:lineRule="exact"/>
              <w:jc w:val="both"/>
              <w:rPr>
                <w:rFonts w:cs="Times New Roman"/>
                <w:bCs/>
                <w:color w:val="000000"/>
                <w:szCs w:val="28"/>
              </w:rPr>
            </w:pPr>
            <w:r w:rsidRPr="00A31C2A">
              <w:rPr>
                <w:rFonts w:cs="Times New Roman"/>
                <w:bCs/>
                <w:color w:val="000000"/>
                <w:szCs w:val="28"/>
              </w:rPr>
              <w:t xml:space="preserve">Марочкова </w:t>
            </w:r>
          </w:p>
          <w:p w:rsidR="00A31C2A" w:rsidRPr="00A31C2A" w:rsidRDefault="00A31C2A" w:rsidP="006942C0">
            <w:pPr>
              <w:spacing w:after="0" w:line="280" w:lineRule="exact"/>
              <w:jc w:val="both"/>
              <w:rPr>
                <w:rFonts w:cs="Times New Roman"/>
                <w:bCs/>
                <w:color w:val="000000"/>
                <w:szCs w:val="28"/>
              </w:rPr>
            </w:pPr>
            <w:r w:rsidRPr="00A31C2A">
              <w:rPr>
                <w:rFonts w:cs="Times New Roman"/>
                <w:bCs/>
                <w:color w:val="000000"/>
                <w:szCs w:val="28"/>
              </w:rPr>
              <w:t>Татьяна Борисовна</w:t>
            </w:r>
          </w:p>
          <w:p w:rsidR="00A31C2A" w:rsidRPr="00A31C2A" w:rsidRDefault="00A31C2A" w:rsidP="006942C0">
            <w:pPr>
              <w:spacing w:after="0" w:line="280" w:lineRule="exact"/>
              <w:jc w:val="both"/>
              <w:rPr>
                <w:rFonts w:eastAsia="Times New Roman" w:cs="Times New Roman"/>
                <w:bCs/>
                <w:color w:val="000000"/>
                <w:szCs w:val="28"/>
              </w:rPr>
            </w:pPr>
            <w:r w:rsidRPr="00A31C2A">
              <w:rPr>
                <w:rFonts w:eastAsia="Times New Roman" w:cs="Times New Roman"/>
                <w:bCs/>
                <w:color w:val="000000"/>
                <w:szCs w:val="28"/>
              </w:rPr>
              <w:t>Лазаревич</w:t>
            </w:r>
          </w:p>
          <w:p w:rsidR="00A31C2A" w:rsidRPr="00A31C2A" w:rsidRDefault="00A31C2A" w:rsidP="006942C0">
            <w:pPr>
              <w:spacing w:after="0" w:line="280" w:lineRule="exact"/>
              <w:jc w:val="both"/>
              <w:rPr>
                <w:rFonts w:cs="Times New Roman"/>
                <w:b/>
                <w:color w:val="000000"/>
                <w:szCs w:val="28"/>
              </w:rPr>
            </w:pPr>
            <w:r w:rsidRPr="00A31C2A">
              <w:rPr>
                <w:rFonts w:eastAsia="Times New Roman" w:cs="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outlineLvl w:val="0"/>
              <w:rPr>
                <w:rFonts w:eastAsia="Times New Roman" w:cs="Times New Roman"/>
                <w:bCs/>
                <w:color w:val="000000"/>
                <w:kern w:val="36"/>
                <w:szCs w:val="28"/>
                <w:lang/>
              </w:rPr>
            </w:pPr>
            <w:r w:rsidRPr="00A31C2A">
              <w:rPr>
                <w:rFonts w:eastAsia="Times New Roman" w:cs="Times New Roman"/>
                <w:bCs/>
                <w:color w:val="000000"/>
                <w:kern w:val="36"/>
                <w:szCs w:val="28"/>
                <w:lang/>
              </w:rPr>
              <w:t>Учреждение «Редакция Круглянской районной газеты «Сельскае жыцце»</w:t>
            </w:r>
          </w:p>
        </w:tc>
      </w:tr>
      <w:tr w:rsidR="00A31C2A" w:rsidRPr="00A31C2A" w:rsidTr="006942C0">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601"/>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14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Нечай</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Светлана Владимировна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Дивакова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Елена Григорьевна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Ефимов</w:t>
            </w:r>
          </w:p>
          <w:p w:rsid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Юрий Борисович</w:t>
            </w: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Pr="00A31C2A" w:rsidRDefault="00E54C6C" w:rsidP="006942C0">
            <w:pPr>
              <w:spacing w:after="0" w:line="280" w:lineRule="exact"/>
              <w:jc w:val="both"/>
              <w:rPr>
                <w:rFonts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outlineLvl w:val="0"/>
              <w:rPr>
                <w:rFonts w:eastAsia="Times New Roman" w:cs="Times New Roman"/>
                <w:bCs/>
                <w:color w:val="000000"/>
                <w:kern w:val="36"/>
                <w:szCs w:val="28"/>
                <w:lang w:val="be-BY"/>
              </w:rPr>
            </w:pPr>
            <w:r w:rsidRPr="00A31C2A">
              <w:rPr>
                <w:rFonts w:eastAsia="Times New Roman" w:cs="Times New Roman"/>
                <w:bCs/>
                <w:color w:val="000000"/>
                <w:kern w:val="36"/>
                <w:szCs w:val="28"/>
                <w:lang/>
              </w:rPr>
              <w:t>учреждение «Редакция Быховской районной газеты «</w:t>
            </w:r>
            <w:r w:rsidRPr="00A31C2A">
              <w:rPr>
                <w:rFonts w:eastAsia="Times New Roman" w:cs="Times New Roman"/>
                <w:bCs/>
                <w:color w:val="000000"/>
                <w:kern w:val="36"/>
                <w:szCs w:val="28"/>
                <w:lang w:val="be-BY"/>
              </w:rPr>
              <w:t>Маяк Прыдняпроўя</w:t>
            </w:r>
            <w:r w:rsidRPr="00A31C2A">
              <w:rPr>
                <w:rFonts w:eastAsia="Times New Roman" w:cs="Times New Roman"/>
                <w:bCs/>
                <w:color w:val="000000"/>
                <w:kern w:val="36"/>
                <w:szCs w:val="28"/>
                <w:lang/>
              </w:rPr>
              <w:t>»</w:t>
            </w:r>
          </w:p>
        </w:tc>
      </w:tr>
      <w:tr w:rsidR="00A31C2A" w:rsidRPr="00A31C2A" w:rsidTr="006942C0">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4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6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Старовойтов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Александр Геннадьевич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Мартыновский</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Андрей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Романенко</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Могилевское торгово-производственное унитарное предприятие «Фармация»</w:t>
            </w:r>
          </w:p>
        </w:tc>
      </w:tr>
      <w:tr w:rsidR="00A31C2A" w:rsidRPr="00A31C2A" w:rsidTr="006942C0">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40" w:lineRule="auto"/>
              <w:jc w:val="center"/>
              <w:rPr>
                <w:rFonts w:eastAsia="Calibri" w:cs="Times New Roman"/>
                <w:szCs w:val="28"/>
              </w:rPr>
            </w:pPr>
            <w:r w:rsidRPr="00A31C2A">
              <w:rPr>
                <w:rFonts w:cs="Times New Roman"/>
                <w:b/>
                <w:i/>
                <w:szCs w:val="28"/>
              </w:rPr>
              <w:t>4 подгруппа</w:t>
            </w:r>
          </w:p>
        </w:tc>
      </w:tr>
      <w:tr w:rsidR="00A31C2A" w:rsidRPr="00A31C2A" w:rsidTr="006942C0">
        <w:trPr>
          <w:trHeight w:val="4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Демьянков</w:t>
            </w:r>
          </w:p>
          <w:p w:rsidR="00A31C2A" w:rsidRPr="00A31C2A" w:rsidRDefault="00A31C2A" w:rsidP="006942C0">
            <w:pPr>
              <w:spacing w:after="0" w:line="280" w:lineRule="exact"/>
              <w:jc w:val="both"/>
              <w:rPr>
                <w:rFonts w:cs="Times New Roman"/>
                <w:b/>
                <w:szCs w:val="28"/>
              </w:rPr>
            </w:pPr>
            <w:r w:rsidRPr="00A31C2A">
              <w:rPr>
                <w:rFonts w:cs="Times New Roman"/>
                <w:b/>
                <w:szCs w:val="28"/>
              </w:rPr>
              <w:t>Олег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Киреев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Дмитрий Геннадьевич</w:t>
            </w:r>
          </w:p>
          <w:p w:rsidR="00A31C2A" w:rsidRPr="00A31C2A" w:rsidRDefault="00A31C2A" w:rsidP="006942C0">
            <w:pPr>
              <w:spacing w:after="0" w:line="280" w:lineRule="exact"/>
              <w:jc w:val="both"/>
              <w:rPr>
                <w:rFonts w:cs="Times New Roman"/>
                <w:bCs/>
                <w:szCs w:val="28"/>
              </w:rPr>
            </w:pPr>
            <w:r w:rsidRPr="00A31C2A">
              <w:rPr>
                <w:rFonts w:cs="Times New Roman"/>
                <w:bCs/>
                <w:szCs w:val="28"/>
              </w:rPr>
              <w:t>Гайсенок</w:t>
            </w:r>
          </w:p>
          <w:p w:rsidR="00A31C2A" w:rsidRPr="00A31C2A" w:rsidRDefault="00A31C2A" w:rsidP="006942C0">
            <w:pPr>
              <w:spacing w:after="0" w:line="280" w:lineRule="exact"/>
              <w:jc w:val="both"/>
              <w:rPr>
                <w:rFonts w:cs="Times New Roman"/>
                <w:bCs/>
                <w:szCs w:val="28"/>
              </w:rPr>
            </w:pPr>
            <w:r w:rsidRPr="00A31C2A">
              <w:rPr>
                <w:rFonts w:cs="Times New Roman"/>
                <w:bCs/>
                <w:szCs w:val="28"/>
              </w:rPr>
              <w:t>Андрей Николаевич</w:t>
            </w:r>
          </w:p>
          <w:p w:rsidR="00A31C2A" w:rsidRPr="00A31C2A" w:rsidRDefault="00A31C2A" w:rsidP="006942C0">
            <w:pPr>
              <w:spacing w:after="0" w:line="280" w:lineRule="exact"/>
              <w:jc w:val="both"/>
              <w:rPr>
                <w:rFonts w:eastAsia="Calibri"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автопарк №17 Горецкий филиал ОАО «Могилевоблавтотранс»</w:t>
            </w:r>
          </w:p>
        </w:tc>
      </w:tr>
      <w:tr w:rsidR="00A31C2A" w:rsidRPr="00A31C2A" w:rsidTr="006942C0">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4 ГРУППА</w:t>
            </w:r>
          </w:p>
        </w:tc>
      </w:tr>
      <w:tr w:rsidR="00A31C2A" w:rsidRPr="00A31C2A" w:rsidTr="006942C0">
        <w:trPr>
          <w:trHeight w:val="64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Страхар</w:t>
            </w:r>
          </w:p>
          <w:p w:rsidR="00A31C2A" w:rsidRPr="00A31C2A" w:rsidRDefault="00A31C2A" w:rsidP="006942C0">
            <w:pPr>
              <w:spacing w:after="0" w:line="280" w:lineRule="exact"/>
              <w:jc w:val="both"/>
              <w:rPr>
                <w:rFonts w:cs="Times New Roman"/>
                <w:b/>
                <w:szCs w:val="28"/>
              </w:rPr>
            </w:pPr>
            <w:r w:rsidRPr="00A31C2A">
              <w:rPr>
                <w:rFonts w:cs="Times New Roman"/>
                <w:b/>
                <w:szCs w:val="28"/>
              </w:rPr>
              <w:t>Руслан Борисович,</w:t>
            </w:r>
          </w:p>
          <w:p w:rsidR="00A31C2A" w:rsidRPr="00A31C2A" w:rsidRDefault="00A31C2A" w:rsidP="006942C0">
            <w:pPr>
              <w:spacing w:after="0" w:line="280" w:lineRule="exact"/>
              <w:jc w:val="both"/>
              <w:rPr>
                <w:rFonts w:cs="Times New Roman"/>
                <w:szCs w:val="28"/>
              </w:rPr>
            </w:pP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 w:val="30"/>
                <w:szCs w:val="30"/>
              </w:rPr>
              <w:t>ОАО «Управляющая компания холдинга «Бобруйскагромаш»</w:t>
            </w:r>
          </w:p>
        </w:tc>
      </w:tr>
      <w:tr w:rsidR="00A31C2A" w:rsidRPr="00A31C2A" w:rsidTr="006942C0">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1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Мякинький</w:t>
            </w:r>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Олег Владимирович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Брежезинский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Вадим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Иваненко</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ОАО «Бумажная фабрика «Спартак»</w:t>
            </w:r>
          </w:p>
        </w:tc>
      </w:tr>
      <w:tr w:rsidR="00A31C2A" w:rsidRPr="00A31C2A" w:rsidTr="006942C0">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5"/>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11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lastRenderedPageBreak/>
              <w:t>Рожков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Роман Леонидович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Кулешова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Наталья Николаевна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Кускова </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ОАО «Универмаг «Центральный»</w:t>
            </w:r>
          </w:p>
        </w:tc>
      </w:tr>
      <w:tr w:rsidR="00A31C2A" w:rsidRPr="00A31C2A" w:rsidTr="006942C0">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5"/>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4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Жигунов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Сергей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Дашкова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 xml:space="preserve">Наталья Николаевна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Титова</w:t>
            </w:r>
          </w:p>
          <w:p w:rsidR="00A31C2A" w:rsidRPr="00A31C2A" w:rsidRDefault="00A31C2A" w:rsidP="006942C0">
            <w:pPr>
              <w:spacing w:after="0" w:line="280" w:lineRule="exact"/>
              <w:jc w:val="both"/>
              <w:rPr>
                <w:rFonts w:eastAsia="Calibri" w:cs="Times New Roman"/>
                <w:b/>
                <w:i/>
                <w:szCs w:val="28"/>
              </w:rPr>
            </w:pPr>
            <w:r w:rsidRPr="00A31C2A">
              <w:rPr>
                <w:rFonts w:eastAsia="Times New Roman" w:cs="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iCs/>
                <w:szCs w:val="28"/>
              </w:rPr>
            </w:pPr>
            <w:r w:rsidRPr="00A31C2A">
              <w:rPr>
                <w:rFonts w:cs="Times New Roman"/>
                <w:bCs/>
                <w:iCs/>
                <w:szCs w:val="28"/>
              </w:rPr>
              <w:t>ОАО «Могилевлифтмаш»</w:t>
            </w:r>
          </w:p>
        </w:tc>
      </w:tr>
      <w:tr w:rsidR="00A31C2A" w:rsidRPr="00A31C2A" w:rsidTr="006942C0">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5 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Денгалёв</w:t>
            </w:r>
          </w:p>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Геннадий Иванович, </w:t>
            </w:r>
          </w:p>
          <w:p w:rsidR="00A31C2A" w:rsidRPr="00A31C2A" w:rsidRDefault="00A31C2A" w:rsidP="006942C0">
            <w:pPr>
              <w:spacing w:after="0" w:line="280" w:lineRule="exact"/>
              <w:jc w:val="both"/>
              <w:rPr>
                <w:rFonts w:cs="Times New Roman"/>
                <w:szCs w:val="28"/>
              </w:rPr>
            </w:pP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 w:val="30"/>
                <w:szCs w:val="30"/>
              </w:rPr>
              <w:t>ГУК ДСП «Круглянская ПМК-266»</w:t>
            </w:r>
          </w:p>
        </w:tc>
      </w:tr>
      <w:tr w:rsidR="00A31C2A" w:rsidRPr="00A31C2A" w:rsidTr="006942C0">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1 подгруппа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iCs/>
                <w:szCs w:val="28"/>
              </w:rPr>
            </w:pPr>
            <w:r w:rsidRPr="00A31C2A">
              <w:rPr>
                <w:rFonts w:eastAsia="Times New Roman" w:cs="Times New Roman"/>
                <w:b/>
                <w:iCs/>
                <w:szCs w:val="28"/>
              </w:rPr>
              <w:t>Феоктистов</w:t>
            </w:r>
          </w:p>
          <w:p w:rsidR="00A31C2A" w:rsidRPr="00A31C2A" w:rsidRDefault="00A31C2A" w:rsidP="006942C0">
            <w:pPr>
              <w:spacing w:after="0" w:line="280" w:lineRule="exact"/>
              <w:jc w:val="both"/>
              <w:rPr>
                <w:rFonts w:eastAsia="Times New Roman" w:cs="Times New Roman"/>
                <w:b/>
                <w:iCs/>
                <w:szCs w:val="28"/>
              </w:rPr>
            </w:pPr>
            <w:r w:rsidRPr="00A31C2A">
              <w:rPr>
                <w:rFonts w:eastAsia="Times New Roman" w:cs="Times New Roman"/>
                <w:b/>
                <w:iCs/>
                <w:szCs w:val="28"/>
              </w:rPr>
              <w:t>Сергей Михайлович</w:t>
            </w:r>
          </w:p>
          <w:p w:rsidR="00A31C2A" w:rsidRPr="00A31C2A" w:rsidRDefault="00A31C2A" w:rsidP="006942C0">
            <w:pPr>
              <w:spacing w:after="0" w:line="280" w:lineRule="exact"/>
              <w:jc w:val="both"/>
              <w:rPr>
                <w:rFonts w:eastAsia="Times New Roman" w:cs="Times New Roman"/>
                <w:bCs/>
                <w:iCs/>
                <w:szCs w:val="28"/>
              </w:rPr>
            </w:pPr>
            <w:r w:rsidRPr="00A31C2A">
              <w:rPr>
                <w:rFonts w:eastAsia="Times New Roman" w:cs="Times New Roman"/>
                <w:bCs/>
                <w:iCs/>
                <w:szCs w:val="28"/>
              </w:rPr>
              <w:t xml:space="preserve">Бородько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bCs/>
                <w:iCs/>
                <w:szCs w:val="28"/>
              </w:rPr>
              <w:t>Игорь Васильевич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Шуголеева</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филиал КУП «Могилевоблдорстрой» - ДРСУ №126</w:t>
            </w:r>
          </w:p>
        </w:tc>
      </w:tr>
      <w:tr w:rsidR="00A31C2A" w:rsidRPr="00A31C2A" w:rsidTr="006942C0">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2 подгруппа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Жигун</w:t>
            </w:r>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Александр Николаевич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Гореликов</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Владимир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Кабетов</w:t>
            </w:r>
          </w:p>
          <w:p w:rsidR="00A31C2A" w:rsidRPr="00A31C2A" w:rsidRDefault="00A31C2A" w:rsidP="006942C0">
            <w:pPr>
              <w:spacing w:after="0" w:line="280" w:lineRule="exact"/>
              <w:ind w:right="-108"/>
              <w:jc w:val="both"/>
              <w:rPr>
                <w:rFonts w:eastAsia="Calibri" w:cs="Times New Roman"/>
                <w:b/>
                <w:szCs w:val="28"/>
              </w:rPr>
            </w:pPr>
            <w:r w:rsidRPr="00A31C2A">
              <w:rPr>
                <w:rFonts w:eastAsia="Times New Roman" w:cs="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iCs/>
                <w:szCs w:val="28"/>
              </w:rPr>
            </w:pPr>
            <w:r w:rsidRPr="00A31C2A">
              <w:rPr>
                <w:rFonts w:cs="Times New Roman"/>
                <w:bCs/>
                <w:iCs/>
                <w:szCs w:val="28"/>
              </w:rPr>
              <w:t>ОАО «Ольса»</w:t>
            </w:r>
          </w:p>
        </w:tc>
      </w:tr>
      <w:tr w:rsidR="00A31C2A" w:rsidRPr="00A31C2A" w:rsidTr="006942C0">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Cs/>
                <w:iCs/>
                <w:szCs w:val="28"/>
              </w:rPr>
            </w:pPr>
            <w:r w:rsidRPr="00A31C2A">
              <w:rPr>
                <w:rFonts w:cs="Times New Roman"/>
                <w:b/>
                <w:i/>
                <w:szCs w:val="28"/>
              </w:rPr>
              <w:t>3 подгруппа</w:t>
            </w:r>
          </w:p>
        </w:tc>
      </w:tr>
      <w:tr w:rsidR="00A31C2A" w:rsidRPr="00A31C2A" w:rsidTr="006942C0">
        <w:trPr>
          <w:trHeight w:val="562"/>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Клишо</w:t>
            </w:r>
          </w:p>
          <w:p w:rsidR="00A31C2A" w:rsidRPr="00A31C2A" w:rsidRDefault="00A31C2A" w:rsidP="006942C0">
            <w:pPr>
              <w:tabs>
                <w:tab w:val="left" w:pos="2571"/>
              </w:tabs>
              <w:spacing w:after="0" w:line="280" w:lineRule="exact"/>
              <w:jc w:val="both"/>
              <w:rPr>
                <w:rFonts w:eastAsia="Times New Roman" w:cs="Times New Roman"/>
                <w:b/>
                <w:szCs w:val="28"/>
              </w:rPr>
            </w:pPr>
            <w:r w:rsidRPr="00A31C2A">
              <w:rPr>
                <w:rFonts w:eastAsia="Times New Roman" w:cs="Times New Roman"/>
                <w:b/>
                <w:szCs w:val="28"/>
              </w:rPr>
              <w:t>Игорь Леонтьевич</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Макаренко</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Виталий Васильевич</w:t>
            </w:r>
          </w:p>
          <w:p w:rsidR="00A31C2A" w:rsidRPr="00A31C2A" w:rsidRDefault="00A31C2A" w:rsidP="006942C0">
            <w:pPr>
              <w:tabs>
                <w:tab w:val="left" w:pos="2571"/>
              </w:tabs>
              <w:spacing w:after="0" w:line="280" w:lineRule="exact"/>
              <w:jc w:val="both"/>
              <w:rPr>
                <w:rFonts w:eastAsia="Calibri" w:cs="Times New Roman"/>
                <w:szCs w:val="28"/>
              </w:rPr>
            </w:pPr>
            <w:r w:rsidRPr="00A31C2A">
              <w:rPr>
                <w:rFonts w:cs="Times New Roman"/>
                <w:szCs w:val="28"/>
              </w:rPr>
              <w:t xml:space="preserve">Черный </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государственное унитарное коммунальное дочернее проектно-изыскательское предприятие «Институт «Могилевсельстройпроект»</w:t>
            </w:r>
          </w:p>
        </w:tc>
      </w:tr>
      <w:tr w:rsidR="00A31C2A" w:rsidRPr="00A31C2A" w:rsidTr="006942C0">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i/>
                <w:szCs w:val="28"/>
              </w:rPr>
              <w:t>4 подгруппа</w:t>
            </w:r>
          </w:p>
        </w:tc>
      </w:tr>
      <w:tr w:rsidR="00A31C2A" w:rsidRPr="00A31C2A" w:rsidTr="006942C0">
        <w:trPr>
          <w:trHeight w:val="557"/>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 xml:space="preserve">Воронин </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Григорий Александрович</w:t>
            </w:r>
          </w:p>
          <w:p w:rsidR="00A31C2A" w:rsidRPr="00A31C2A" w:rsidRDefault="00A31C2A" w:rsidP="006942C0">
            <w:pPr>
              <w:tabs>
                <w:tab w:val="left" w:pos="2880"/>
              </w:tabs>
              <w:spacing w:after="0" w:line="280" w:lineRule="exact"/>
              <w:ind w:right="-108"/>
              <w:jc w:val="both"/>
              <w:rPr>
                <w:rFonts w:eastAsia="Times New Roman" w:cs="Times New Roman"/>
                <w:bCs/>
                <w:szCs w:val="28"/>
              </w:rPr>
            </w:pPr>
            <w:r w:rsidRPr="00A31C2A">
              <w:rPr>
                <w:rFonts w:eastAsia="Times New Roman" w:cs="Times New Roman"/>
                <w:bCs/>
                <w:szCs w:val="28"/>
              </w:rPr>
              <w:t>Балашенко</w:t>
            </w:r>
          </w:p>
          <w:p w:rsidR="00A31C2A" w:rsidRPr="00A31C2A" w:rsidRDefault="00A31C2A" w:rsidP="006942C0">
            <w:pPr>
              <w:tabs>
                <w:tab w:val="left" w:pos="2880"/>
              </w:tabs>
              <w:spacing w:after="0" w:line="280" w:lineRule="exact"/>
              <w:ind w:right="-108"/>
              <w:jc w:val="both"/>
              <w:rPr>
                <w:rFonts w:eastAsia="Times New Roman" w:cs="Times New Roman"/>
                <w:bCs/>
                <w:szCs w:val="28"/>
              </w:rPr>
            </w:pPr>
            <w:r w:rsidRPr="00A31C2A">
              <w:rPr>
                <w:rFonts w:eastAsia="Times New Roman" w:cs="Times New Roman"/>
                <w:bCs/>
                <w:szCs w:val="28"/>
              </w:rPr>
              <w:t>Дмитрий Владимирович</w:t>
            </w:r>
          </w:p>
          <w:p w:rsidR="00A31C2A" w:rsidRPr="00A31C2A" w:rsidRDefault="00A31C2A" w:rsidP="006942C0">
            <w:pPr>
              <w:tabs>
                <w:tab w:val="left" w:pos="2880"/>
              </w:tabs>
              <w:spacing w:after="0" w:line="280" w:lineRule="exact"/>
              <w:ind w:right="-108"/>
              <w:jc w:val="both"/>
              <w:rPr>
                <w:rFonts w:eastAsia="Times New Roman" w:cs="Times New Roman"/>
                <w:szCs w:val="28"/>
              </w:rPr>
            </w:pPr>
            <w:r w:rsidRPr="00A31C2A">
              <w:rPr>
                <w:rFonts w:eastAsia="Times New Roman" w:cs="Times New Roman"/>
                <w:bCs/>
                <w:szCs w:val="28"/>
              </w:rPr>
              <w:t>Иванов</w:t>
            </w:r>
          </w:p>
          <w:p w:rsidR="00A31C2A" w:rsidRPr="00A31C2A" w:rsidRDefault="00A31C2A" w:rsidP="006942C0">
            <w:pPr>
              <w:tabs>
                <w:tab w:val="left" w:pos="2880"/>
              </w:tabs>
              <w:spacing w:after="0" w:line="280" w:lineRule="exact"/>
              <w:ind w:right="-108"/>
              <w:jc w:val="both"/>
              <w:rPr>
                <w:rFonts w:eastAsia="Calibri" w:cs="Times New Roman"/>
                <w:b/>
                <w:szCs w:val="28"/>
              </w:rPr>
            </w:pPr>
            <w:r w:rsidRPr="00A31C2A">
              <w:rPr>
                <w:rFonts w:eastAsia="Times New Roman" w:cs="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филиал «Могилевский водоканал» унитарного производственного коммунального предприятия водопроводно-канализационного хозяйства «Могилевоблводоканал»</w:t>
            </w:r>
          </w:p>
        </w:tc>
      </w:tr>
      <w:tr w:rsidR="00A31C2A" w:rsidRPr="00A31C2A" w:rsidTr="006942C0">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6 ГРУППА</w:t>
            </w:r>
          </w:p>
        </w:tc>
      </w:tr>
      <w:tr w:rsidR="00A31C2A" w:rsidRPr="00A31C2A" w:rsidTr="006942C0">
        <w:trPr>
          <w:trHeight w:val="355"/>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57"/>
              <w:jc w:val="both"/>
              <w:rPr>
                <w:rFonts w:eastAsia="Times New Roman" w:cs="Times New Roman"/>
                <w:b/>
                <w:szCs w:val="28"/>
              </w:rPr>
            </w:pPr>
            <w:r w:rsidRPr="00A31C2A">
              <w:rPr>
                <w:rFonts w:eastAsia="Times New Roman" w:cs="Times New Roman"/>
                <w:b/>
                <w:szCs w:val="28"/>
              </w:rPr>
              <w:t>Дедков</w:t>
            </w:r>
          </w:p>
          <w:p w:rsidR="00A31C2A" w:rsidRPr="00A31C2A" w:rsidRDefault="00A31C2A" w:rsidP="006942C0">
            <w:pPr>
              <w:spacing w:after="0" w:line="280" w:lineRule="exact"/>
              <w:ind w:right="-57"/>
              <w:rPr>
                <w:rFonts w:eastAsia="Calibri" w:cs="Times New Roman"/>
                <w:b/>
                <w:szCs w:val="28"/>
              </w:rPr>
            </w:pPr>
            <w:r w:rsidRPr="00A31C2A">
              <w:rPr>
                <w:rFonts w:eastAsia="Times New Roman" w:cs="Times New Roman"/>
                <w:b/>
                <w:szCs w:val="28"/>
              </w:rPr>
              <w:t>Николай Леонидович,</w:t>
            </w:r>
            <w:r w:rsidRPr="00A31C2A">
              <w:rPr>
                <w:rFonts w:eastAsia="Times New Roman" w:cs="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Кличевский районный исполнительный комитет</w:t>
            </w:r>
          </w:p>
        </w:tc>
      </w:tr>
      <w:tr w:rsidR="00A31C2A" w:rsidRPr="00A31C2A" w:rsidTr="006942C0">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b/>
                <w:i/>
                <w:szCs w:val="28"/>
              </w:rPr>
            </w:pPr>
            <w:r w:rsidRPr="00A31C2A">
              <w:rPr>
                <w:rFonts w:cs="Times New Roman"/>
                <w:b/>
                <w:i/>
                <w:szCs w:val="28"/>
              </w:rPr>
              <w:lastRenderedPageBreak/>
              <w:t>1 подгруппа</w:t>
            </w:r>
          </w:p>
        </w:tc>
      </w:tr>
      <w:tr w:rsidR="00A31C2A" w:rsidRPr="00A31C2A" w:rsidTr="006942C0">
        <w:trPr>
          <w:trHeight w:val="1044"/>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Морозова</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Елена Анатольевна</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Пищенко</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Олег Александрович</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Лошкевич</w:t>
            </w:r>
          </w:p>
          <w:p w:rsidR="00A31C2A" w:rsidRPr="00A31C2A" w:rsidRDefault="00A31C2A" w:rsidP="006942C0">
            <w:pPr>
              <w:spacing w:after="0" w:line="280" w:lineRule="exact"/>
              <w:jc w:val="both"/>
              <w:rPr>
                <w:rFonts w:eastAsia="Calibri" w:cs="Times New Roman"/>
                <w:b/>
                <w:szCs w:val="28"/>
              </w:rPr>
            </w:pPr>
            <w:r w:rsidRPr="00A31C2A">
              <w:rPr>
                <w:rFonts w:eastAsia="Calibri" w:cs="Times New Roman"/>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ОАО «Ясеньское»</w:t>
            </w:r>
          </w:p>
        </w:tc>
      </w:tr>
      <w:tr w:rsidR="00A31C2A" w:rsidRPr="00A31C2A" w:rsidTr="006942C0">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6"/>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422"/>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Новиков</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b/>
                <w:szCs w:val="28"/>
              </w:rPr>
              <w:t>Сергей Валентинович</w:t>
            </w:r>
            <w:r w:rsidRPr="00A31C2A">
              <w:rPr>
                <w:rFonts w:cs="Times New Roman"/>
                <w:b/>
                <w:szCs w:val="28"/>
              </w:rPr>
              <w:t xml:space="preserve">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Неменков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Дмитрий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Якимов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Евгений Анатольевич</w:t>
            </w:r>
            <w:r w:rsidRPr="00A31C2A">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ГУСУ «Специализированная детско-юношеская школа олимпийского резерва Чаусского района»</w:t>
            </w:r>
          </w:p>
        </w:tc>
      </w:tr>
      <w:tr w:rsidR="00A31C2A" w:rsidRPr="00A31C2A" w:rsidTr="006942C0">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52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Столяров</w:t>
            </w:r>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Андрей Михайлович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Залого</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Юлия Анатольевна</w:t>
            </w:r>
          </w:p>
          <w:p w:rsidR="00A31C2A" w:rsidRPr="00A31C2A" w:rsidRDefault="00A31C2A" w:rsidP="006942C0">
            <w:pPr>
              <w:spacing w:after="0" w:line="280" w:lineRule="exact"/>
              <w:jc w:val="both"/>
              <w:rPr>
                <w:rFonts w:eastAsia="Times New Roman" w:cs="Times New Roman"/>
                <w:bCs/>
                <w:szCs w:val="28"/>
              </w:rPr>
            </w:pPr>
            <w:r w:rsidRPr="00A31C2A">
              <w:rPr>
                <w:rFonts w:eastAsia="Times New Roman" w:cs="Times New Roman"/>
                <w:bCs/>
                <w:szCs w:val="28"/>
              </w:rPr>
              <w:t>Зубринович</w:t>
            </w:r>
          </w:p>
          <w:p w:rsidR="00A31C2A" w:rsidRPr="00A31C2A" w:rsidRDefault="00A31C2A" w:rsidP="006942C0">
            <w:pPr>
              <w:spacing w:after="0" w:line="280" w:lineRule="exact"/>
              <w:jc w:val="both"/>
              <w:rPr>
                <w:rFonts w:eastAsia="Times New Roman" w:cs="Times New Roman"/>
                <w:bCs/>
                <w:szCs w:val="28"/>
              </w:rPr>
            </w:pPr>
            <w:r w:rsidRPr="00A31C2A">
              <w:rPr>
                <w:rFonts w:eastAsia="Times New Roman" w:cs="Times New Roman"/>
                <w:bCs/>
                <w:szCs w:val="28"/>
              </w:rPr>
              <w:t>Дмитрий Степанович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Никитин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ОАО «Молочные горки»</w:t>
            </w:r>
          </w:p>
        </w:tc>
      </w:tr>
      <w:tr w:rsidR="00A31C2A" w:rsidRPr="00A31C2A" w:rsidTr="006942C0">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i/>
                <w:szCs w:val="28"/>
              </w:rPr>
            </w:pPr>
            <w:r w:rsidRPr="00A31C2A">
              <w:rPr>
                <w:rFonts w:cs="Times New Roman"/>
                <w:b/>
                <w:i/>
                <w:szCs w:val="28"/>
              </w:rPr>
              <w:t>4 подгруппа</w:t>
            </w:r>
          </w:p>
        </w:tc>
      </w:tr>
      <w:tr w:rsidR="00A31C2A" w:rsidRPr="00A31C2A" w:rsidTr="006942C0">
        <w:trPr>
          <w:trHeight w:val="1191"/>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Заблоцкий</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Андрей Борисович</w:t>
            </w:r>
          </w:p>
          <w:p w:rsidR="00A31C2A" w:rsidRPr="00A31C2A" w:rsidRDefault="00A31C2A" w:rsidP="006942C0">
            <w:pPr>
              <w:spacing w:after="0" w:line="280" w:lineRule="exact"/>
              <w:ind w:right="-108"/>
              <w:jc w:val="both"/>
              <w:rPr>
                <w:rFonts w:cs="Times New Roman"/>
                <w:szCs w:val="28"/>
              </w:rPr>
            </w:pPr>
            <w:r w:rsidRPr="00A31C2A">
              <w:rPr>
                <w:rFonts w:cs="Times New Roman"/>
                <w:szCs w:val="28"/>
              </w:rPr>
              <w:t>Бойко</w:t>
            </w:r>
          </w:p>
          <w:p w:rsidR="00A31C2A" w:rsidRPr="00A31C2A" w:rsidRDefault="00A31C2A" w:rsidP="006942C0">
            <w:pPr>
              <w:spacing w:after="0" w:line="280" w:lineRule="exact"/>
              <w:jc w:val="both"/>
              <w:rPr>
                <w:rFonts w:cs="Times New Roman"/>
                <w:szCs w:val="28"/>
              </w:rPr>
            </w:pPr>
            <w:r w:rsidRPr="00A31C2A">
              <w:rPr>
                <w:rFonts w:cs="Times New Roman"/>
                <w:szCs w:val="28"/>
              </w:rPr>
              <w:t>Олег Васильевич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Станкевич</w:t>
            </w:r>
          </w:p>
          <w:p w:rsidR="00A31C2A" w:rsidRPr="00A31C2A" w:rsidRDefault="00A31C2A" w:rsidP="006942C0">
            <w:pPr>
              <w:spacing w:after="0" w:line="280" w:lineRule="exact"/>
              <w:ind w:right="-108"/>
              <w:jc w:val="both"/>
              <w:rPr>
                <w:rFonts w:cs="Times New Roman"/>
                <w:szCs w:val="28"/>
              </w:rPr>
            </w:pPr>
            <w:r w:rsidRPr="00A31C2A">
              <w:rPr>
                <w:rFonts w:eastAsia="Times New Roman" w:cs="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r w:rsidRPr="00A31C2A">
              <w:rPr>
                <w:rFonts w:eastAsia="Calibri"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szCs w:val="28"/>
              </w:rPr>
            </w:pPr>
            <w:r w:rsidRPr="00A31C2A">
              <w:rPr>
                <w:rFonts w:cs="Times New Roman"/>
                <w:bCs/>
                <w:szCs w:val="28"/>
              </w:rPr>
              <w:t>УО «Могилевский государственный университет имени А.А.Кулешова»</w:t>
            </w:r>
          </w:p>
        </w:tc>
      </w:tr>
    </w:tbl>
    <w:p w:rsidR="00A31C2A" w:rsidRPr="00A31C2A" w:rsidRDefault="00A31C2A" w:rsidP="00A31C2A">
      <w:pPr>
        <w:pBdr>
          <w:top w:val="none" w:sz="0" w:space="31" w:color="000000"/>
        </w:pBdr>
        <w:spacing w:after="0" w:line="240" w:lineRule="auto"/>
        <w:rPr>
          <w:rFonts w:cs="Times New Roman"/>
        </w:rPr>
      </w:pPr>
      <w:r w:rsidRPr="00A31C2A">
        <w:rPr>
          <w:rFonts w:cs="Times New Roman"/>
        </w:rPr>
        <w:t xml:space="preserve">*  </w:t>
      </w:r>
      <w:r w:rsidRPr="00A31C2A">
        <w:rPr>
          <w:rFonts w:cs="Times New Roman"/>
          <w:sz w:val="18"/>
        </w:rPr>
        <w:t>в графике возможны изменения</w:t>
      </w:r>
      <w:r w:rsidRPr="00A31C2A">
        <w:rPr>
          <w:rFonts w:cs="Times New Roman"/>
        </w:rPr>
        <w:t>.</w:t>
      </w: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FC" w:rsidRDefault="00CD37FC" w:rsidP="008D6350">
      <w:pPr>
        <w:spacing w:after="0" w:line="240" w:lineRule="auto"/>
      </w:pPr>
      <w:r>
        <w:separator/>
      </w:r>
    </w:p>
  </w:endnote>
  <w:endnote w:type="continuationSeparator" w:id="0">
    <w:p w:rsidR="00CD37FC" w:rsidRDefault="00CD37FC"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FC" w:rsidRDefault="00CD37FC" w:rsidP="008D6350">
      <w:pPr>
        <w:spacing w:after="0" w:line="240" w:lineRule="auto"/>
      </w:pPr>
      <w:r>
        <w:separator/>
      </w:r>
    </w:p>
  </w:footnote>
  <w:footnote w:type="continuationSeparator" w:id="0">
    <w:p w:rsidR="00CD37FC" w:rsidRDefault="00CD37FC"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CA258A">
        <w:pPr>
          <w:pStyle w:val="a4"/>
          <w:jc w:val="center"/>
        </w:pPr>
        <w:r>
          <w:fldChar w:fldCharType="begin"/>
        </w:r>
        <w:r w:rsidR="00974658">
          <w:instrText>PAGE   \* MERGEFORMAT</w:instrText>
        </w:r>
        <w:r>
          <w:fldChar w:fldCharType="separate"/>
        </w:r>
        <w:r w:rsidR="00366ED3">
          <w:rPr>
            <w:noProof/>
          </w:rPr>
          <w:t>2</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66ED3"/>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58A"/>
    <w:rsid w:val="00CA2675"/>
    <w:rsid w:val="00CA3FEB"/>
    <w:rsid w:val="00CB16C0"/>
    <w:rsid w:val="00CB31F9"/>
    <w:rsid w:val="00CB3447"/>
    <w:rsid w:val="00CC3293"/>
    <w:rsid w:val="00CC75CA"/>
    <w:rsid w:val="00CD21EE"/>
    <w:rsid w:val="00CD37FC"/>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r="http://schemas.openxmlformats.org/officeDocument/2006/relationships" xmlns:w="http://schemas.openxmlformats.org/wordprocessingml/2006/main">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9340</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Тычина Мария Станиславовна</cp:lastModifiedBy>
  <cp:revision>2</cp:revision>
  <cp:lastPrinted>2024-03-19T11:36:00Z</cp:lastPrinted>
  <dcterms:created xsi:type="dcterms:W3CDTF">2024-03-19T11:37:00Z</dcterms:created>
  <dcterms:modified xsi:type="dcterms:W3CDTF">2024-03-19T11:37:00Z</dcterms:modified>
</cp:coreProperties>
</file>