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ГЛУССКИЙ РАЙОННЫЙ</w:t>
      </w: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ОТДЕЛ 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>ИДЕОЛОГИЧЕСКОЙ РАБОТЫ</w:t>
      </w: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837905" w:rsidRDefault="005D320A" w:rsidP="005D320A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37905">
        <w:rPr>
          <w:rFonts w:ascii="Times New Roman" w:hAnsi="Times New Roman" w:cs="Times New Roman"/>
          <w:b/>
          <w:sz w:val="72"/>
          <w:szCs w:val="72"/>
        </w:rPr>
        <w:t>УЧАСТИЕ В ВЫБОРАХ – ПРАВО И ГРАЖДАНСКИЙ</w:t>
      </w:r>
      <w:r w:rsidRPr="00837905">
        <w:rPr>
          <w:rFonts w:ascii="Times New Roman" w:hAnsi="Times New Roman" w:cs="Times New Roman"/>
          <w:b/>
          <w:sz w:val="72"/>
          <w:szCs w:val="72"/>
        </w:rPr>
        <w:br/>
        <w:t>ДОЛГ КАЖДОГО</w:t>
      </w:r>
    </w:p>
    <w:p w:rsidR="005D320A" w:rsidRPr="00A056EB" w:rsidRDefault="005D320A" w:rsidP="005D320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Calibri"/>
          <w:b/>
          <w:sz w:val="40"/>
          <w:szCs w:val="40"/>
        </w:rPr>
      </w:pP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Pr="00A056EB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eastAsia="Calibri" w:hAnsi="Times New Roman" w:cs="Times New Roman"/>
          <w:b/>
          <w:sz w:val="28"/>
          <w:szCs w:val="28"/>
        </w:rPr>
        <w:t>п.Глуск</w:t>
      </w: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январь 2025 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320A" w:rsidRDefault="005D320A" w:rsidP="005D3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56"/>
      </w:tblGrid>
      <w:tr w:rsidR="007211CF" w:rsidRPr="00DE3D95" w:rsidTr="007211CF">
        <w:tc>
          <w:tcPr>
            <w:tcW w:w="9956" w:type="dxa"/>
          </w:tcPr>
          <w:p w:rsidR="007211CF" w:rsidRPr="00142A91" w:rsidRDefault="0009293E" w:rsidP="005D320A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Участие в выборах – право и гражданский долг каждого</w:t>
            </w:r>
            <w:r w:rsidR="005C4A4D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</w:t>
            </w:r>
            <w:r w:rsidR="007211CF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</w:t>
            </w:r>
          </w:p>
        </w:tc>
      </w:tr>
      <w:tr w:rsidR="007211CF" w:rsidRPr="00A056EB" w:rsidTr="007211CF">
        <w:tc>
          <w:tcPr>
            <w:tcW w:w="9956" w:type="dxa"/>
          </w:tcPr>
          <w:p w:rsidR="007211CF" w:rsidRPr="009400E6" w:rsidRDefault="007211CF" w:rsidP="005D320A">
            <w:pPr>
              <w:pStyle w:val="a8"/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</w:p>
        </w:tc>
      </w:tr>
    </w:tbl>
    <w:p w:rsidR="007211CF" w:rsidRPr="00A056EB" w:rsidRDefault="007211CF" w:rsidP="007211CF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09293E" w:rsidRPr="0009293E" w:rsidRDefault="0009293E" w:rsidP="0009293E">
      <w:pPr>
        <w:spacing w:before="120"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9293E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УЧАСТИЕ В ВЫБОРАХ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ПРАВО И ГРАЖДАНСКИЙ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ДОЛГ КАЖДОГО</w:t>
      </w:r>
    </w:p>
    <w:p w:rsidR="0009293E" w:rsidRPr="0009293E" w:rsidRDefault="0009293E" w:rsidP="0009293E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Материал подготовлен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на основе информации 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агентства «БелТА» и газеты «СБ. Беларусь сегодня»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476500" cy="1393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73" cy="14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многое. А может даже и все.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«как обычно, </w:t>
      </w:r>
      <w:r w:rsidR="004805E7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>по-белорусски, чисто, аккуратно, на глазах всего мирового сообщества изберем своего Президента»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(из выступления А.Г.Лукашенко </w:t>
      </w:r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2.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40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26" cy="14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1. Выборы – это важный и ответственный этап, определяющий будущее и направления развития любого суверенного государства;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3. Участие в выборах – это право белорусских граждан, а не обязанность;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3.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455333" cy="13811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272" cy="13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4. Участие в выборах – это проявление гражданской ответственности;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5. Участие в выборах – это активная и неравнодушная позиция гражданина страны.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«СБ. Беларусь сегодня» «Время выбрало».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</w:t>
      </w:r>
      <w:r w:rsidR="004805E7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и </w:t>
      </w:r>
      <w:r w:rsidRPr="0009293E"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г. на избирательные участки.</w:t>
      </w: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4.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56933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326" cy="14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забывают сказать, что документа, который «расставлял бы все точки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над i» в правильной организации голосования, просто не существует. Либо отвечают: «не в документах дело, а в демократичности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Воля белорусского народа – единственная легитимная сила, которая может и должна выбирать судьбу государства. И она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не нуждается ни в каких внешних оценках. </w:t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  <w:t>Слайд 5.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455333" cy="13811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080" cy="13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как нам жить, – занятие бессмысленное.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Вот это и вызывает злобу и агрессию из вне. Особенно у «западных марионеток». У них-то сил быть сильными, свободными и независимыми нет. Приходится жить по указке своих «американских хозяев». Потому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остается на их долю – угрожать нам в бессильной злобе.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избирательные участки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государства, государственным органам и отражают итоги пяти лет работы государственной власти.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6.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14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внешних вызовов и угроз: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антиковидная политика, идущая в разрез с заблуждениями мирового сообщества, о чем сегодня не стесняются говорить даже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Конгрессе США;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 на нашу страну.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«Мы абсолютно открыты для всех, кто приходит к нам </w:t>
      </w:r>
      <w:r w:rsidR="004805E7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с чистыми помыслами, с миром. </w:t>
      </w:r>
      <w:r w:rsidRPr="0009293E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</w:rPr>
        <w:t>Поэтому белорусам сложно понять, что движет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</w:t>
      </w:r>
      <w:r w:rsidRPr="0009293E">
        <w:rPr>
          <w:rFonts w:ascii="Times New Roman" w:eastAsia="Times New Roman" w:hAnsi="Times New Roman" w:cs="Times New Roman"/>
          <w:b/>
          <w:i/>
          <w:spacing w:val="-4"/>
          <w:sz w:val="30"/>
          <w:szCs w:val="30"/>
        </w:rPr>
        <w:t>европейскими элитами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в их стремлении отгородит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ься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и вновь выстроить «железный занавес» (помните, в чем они нас постоянно упрекали в советские времена). Понимая, что это путь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в никуда, в ответ </w:t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 xml:space="preserve">мы предпринимаем для кого-то неожиданные, </w:t>
      </w:r>
      <w:r w:rsidR="004805E7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>но естественные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и понятные для нас шаги: мы – наоборот – открываем границы и обращаемся к народам Европы напрямую.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>К счастью, они нас слышат»</w:t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, – заявил белорусский лидер </w:t>
      </w:r>
      <w:r w:rsidR="004805E7">
        <w:rPr>
          <w:rFonts w:ascii="Times New Roman" w:eastAsia="Times New Roman" w:hAnsi="Times New Roman" w:cs="Times New Roman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12 сентября 2024 г. на встрече с представителями разных национальностей, проживающих в Беларуси.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прийти на выборы – значит сделать выбор в пользу мира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Не обойти стороной еще один немаловажный аспект – </w:t>
      </w:r>
      <w:r w:rsidRPr="0009293E">
        <w:rPr>
          <w:rFonts w:ascii="Times New Roman" w:eastAsia="Calibri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участие граждан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формировании органов власти является правом, а не обязанностью. Другими словами,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добровольное участие в голосовании.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Так же происходит и в большинстве современных государств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(во Франции, Великобритании, Северной Ирландии, Германии и др.).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 не во всех! В некоторых зарубежных странах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(например,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 Бразилии, Аргентине, Перу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существует практика принуждения граждан к участию в выборах и различные формы применения санкций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к нарушителям. Так, в ряде случаев за отказ от участия в голосовании наступает юридическая ответственность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иногда даже вплоть до тюремного заключения.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Принуждение к участию в выборах не согласуется с западными ценностями, с так называемыми демократическими правами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свободами. В том числе не согласуется с положениями Всеобщей декларации прав человека, предполагающей, что участие в выборах является правом граждан.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Мы исходим из принципов последовательности и рациональности, опираясь на собственные выборные традиции.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09293E">
        <w:rPr>
          <w:rFonts w:ascii="Times New Roman" w:eastAsia="Calibri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:rsidR="0009293E" w:rsidRPr="0009293E" w:rsidRDefault="0009293E" w:rsidP="0009293E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:rsidR="0009293E" w:rsidRPr="0009293E" w:rsidRDefault="0009293E" w:rsidP="0009293E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9293E" w:rsidRPr="0009293E" w:rsidRDefault="0009293E" w:rsidP="0009293E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(О.С.Гайдукевича – 134 472 подписей, А.А.Канопацкой – 121 077, А.Г.Лукашенко – 2 518 145, С.А.Сыранкова – 125 577,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А.Н.Хижняка – 112 779).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7.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658533" cy="14954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29" cy="1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8.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472267" cy="13906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799" cy="13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Первыми для аккредитации 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и Межпарламентская ассамблея государств – участников СНГ.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 продлится до 25 января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9.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031068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874" cy="173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г. в г.Минске будет работать Информационный центр Центральной избирательной комиссии.</w:t>
      </w: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осознанный, правильный выбор для будущего своей страны!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10.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861733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852" cy="1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1E7" w:rsidRPr="006E1138" w:rsidRDefault="009701E7" w:rsidP="005D320A">
      <w:pPr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sectPr w:rsidR="009701E7" w:rsidRPr="006E1138" w:rsidSect="00833558">
      <w:headerReference w:type="default" r:id="rId17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E6C" w:rsidRDefault="00391E6C">
      <w:pPr>
        <w:spacing w:after="0" w:line="240" w:lineRule="auto"/>
      </w:pPr>
      <w:r>
        <w:separator/>
      </w:r>
    </w:p>
  </w:endnote>
  <w:endnote w:type="continuationSeparator" w:id="0">
    <w:p w:rsidR="00391E6C" w:rsidRDefault="0039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E6C" w:rsidRDefault="00391E6C">
      <w:pPr>
        <w:spacing w:after="0" w:line="240" w:lineRule="auto"/>
      </w:pPr>
      <w:r>
        <w:separator/>
      </w:r>
    </w:p>
  </w:footnote>
  <w:footnote w:type="continuationSeparator" w:id="0">
    <w:p w:rsidR="00391E6C" w:rsidRDefault="00391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211CF" w:rsidRPr="007534C3" w:rsidRDefault="00172018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="007211CF"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5D320A">
          <w:rPr>
            <w:rFonts w:ascii="Times New Roman" w:hAnsi="Times New Roman" w:cs="Times New Roman"/>
            <w:noProof/>
          </w:rPr>
          <w:t>10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1CF"/>
    <w:rsid w:val="0009293E"/>
    <w:rsid w:val="00142A91"/>
    <w:rsid w:val="00172018"/>
    <w:rsid w:val="00391E6C"/>
    <w:rsid w:val="00472504"/>
    <w:rsid w:val="004805E7"/>
    <w:rsid w:val="005C4A4D"/>
    <w:rsid w:val="005D320A"/>
    <w:rsid w:val="006E1138"/>
    <w:rsid w:val="007211CF"/>
    <w:rsid w:val="00833558"/>
    <w:rsid w:val="00913966"/>
    <w:rsid w:val="00970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D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3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1763</Words>
  <Characters>10052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Melnikova_TV</cp:lastModifiedBy>
  <cp:revision>6</cp:revision>
  <dcterms:created xsi:type="dcterms:W3CDTF">2024-12-17T12:50:00Z</dcterms:created>
  <dcterms:modified xsi:type="dcterms:W3CDTF">2025-01-14T06:31:00Z</dcterms:modified>
</cp:coreProperties>
</file>