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55" w:rsidRDefault="00F57855" w:rsidP="00F578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ИНФОРМАЦИЯ ПО ВОПРОСАМ НАРУШЕНИЙ, ВЫЯВЛЕННЫХ В 2023 ГОДУ ФИНАНСОВЫМ ОТДЕЛОМ ГЛУССКОГО РАЙИСПОЛКОМА</w:t>
      </w:r>
      <w:r w:rsidR="00B83F63">
        <w:rPr>
          <w:rFonts w:ascii="Times New Roman" w:hAnsi="Times New Roman" w:cs="Times New Roman"/>
          <w:b/>
          <w:sz w:val="30"/>
          <w:szCs w:val="30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В ХОДЕ КОНТРОЛЬНЫХ МЕРПОРИЯТИЙ</w:t>
      </w:r>
    </w:p>
    <w:p w:rsidR="00F76A3E" w:rsidRPr="00F76A3E" w:rsidRDefault="00F76A3E" w:rsidP="00F7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A3E">
        <w:rPr>
          <w:rFonts w:ascii="Times New Roman" w:hAnsi="Times New Roman" w:cs="Times New Roman"/>
          <w:sz w:val="30"/>
          <w:szCs w:val="30"/>
        </w:rPr>
        <w:t>Финансовым отделом Глусского райисполкома в 2023 году проведено 4 проверки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</w:t>
      </w:r>
      <w:r>
        <w:rPr>
          <w:rFonts w:ascii="Times New Roman" w:hAnsi="Times New Roman" w:cs="Times New Roman"/>
          <w:sz w:val="30"/>
          <w:szCs w:val="30"/>
        </w:rPr>
        <w:t>, в том числе: 2 проверки государственных органов, 2 выборочных проверки.</w:t>
      </w:r>
    </w:p>
    <w:p w:rsidR="00D8422E" w:rsidRPr="00F51AF6" w:rsidRDefault="00D8422E" w:rsidP="00D84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51AF6">
        <w:rPr>
          <w:rFonts w:ascii="Times New Roman" w:hAnsi="Times New Roman" w:cs="Times New Roman"/>
          <w:b/>
          <w:sz w:val="30"/>
          <w:szCs w:val="30"/>
        </w:rPr>
        <w:t>Поселковые, сельские исполнительные комитеты (код 50):</w:t>
      </w:r>
    </w:p>
    <w:p w:rsidR="00D8422E" w:rsidRDefault="00D8422E" w:rsidP="00D8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792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соблюдение законодательства при использовании средств бюджета на оплату труда, командировочные расходы, услуг связи, транспортных и коммунальных услуг</w:t>
      </w:r>
      <w:r w:rsidR="00E665C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422E" w:rsidRPr="00F51AF6" w:rsidRDefault="00D8422E" w:rsidP="00D8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нарушены </w:t>
      </w:r>
      <w:r w:rsidRPr="00F51AF6">
        <w:rPr>
          <w:rFonts w:ascii="Times New Roman" w:hAnsi="Times New Roman" w:cs="Times New Roman"/>
          <w:sz w:val="30"/>
          <w:szCs w:val="30"/>
        </w:rPr>
        <w:t>требовани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51AF6">
        <w:rPr>
          <w:rFonts w:ascii="Times New Roman" w:hAnsi="Times New Roman" w:cs="Times New Roman"/>
          <w:sz w:val="30"/>
          <w:szCs w:val="30"/>
        </w:rPr>
        <w:t xml:space="preserve"> подпункта 2.1-1 пункта 2 статьи 82 Бюджетного кодекса, пункта 27 главы 4  Инструкции о порядке исчисления среднего заработка, утвержденной постановлением Министерства труда Республики Беларусь от 10.04.2000 № 47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F51AF6">
        <w:rPr>
          <w:rFonts w:ascii="Times New Roman" w:hAnsi="Times New Roman" w:cs="Times New Roman"/>
          <w:sz w:val="30"/>
          <w:szCs w:val="30"/>
        </w:rPr>
        <w:t>Об утверждении инструкции о порядке исчисления среднего заработка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51AF6">
        <w:rPr>
          <w:rFonts w:ascii="Times New Roman" w:hAnsi="Times New Roman" w:cs="Times New Roman"/>
          <w:sz w:val="30"/>
          <w:szCs w:val="30"/>
        </w:rPr>
        <w:t>;</w:t>
      </w:r>
    </w:p>
    <w:p w:rsidR="00D8422E" w:rsidRDefault="00D8422E" w:rsidP="00D8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1AF6">
        <w:rPr>
          <w:rFonts w:ascii="Times New Roman" w:hAnsi="Times New Roman" w:cs="Times New Roman"/>
          <w:sz w:val="30"/>
          <w:szCs w:val="30"/>
        </w:rPr>
        <w:t>подпункт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F51AF6">
        <w:rPr>
          <w:rFonts w:ascii="Times New Roman" w:hAnsi="Times New Roman" w:cs="Times New Roman"/>
          <w:sz w:val="30"/>
          <w:szCs w:val="30"/>
        </w:rPr>
        <w:t xml:space="preserve"> 2.1-1 пункта 2 статьи 82 Бюджетного кодекса, Инструкции о порядке оплаты труда государственных служащих государственных органов, утвержденной постановлением Министерства труда и социальной защиты Республики Беларусь от 17.06.2013 № 56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F51AF6">
        <w:rPr>
          <w:rFonts w:ascii="Times New Roman" w:hAnsi="Times New Roman" w:cs="Times New Roman"/>
          <w:sz w:val="30"/>
          <w:szCs w:val="30"/>
        </w:rPr>
        <w:t>Об оплате труда государственных служащих государственных органов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D8422E" w:rsidRDefault="00D8422E" w:rsidP="00D8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992">
        <w:rPr>
          <w:rFonts w:ascii="Times New Roman" w:hAnsi="Times New Roman" w:cs="Times New Roman"/>
          <w:sz w:val="30"/>
          <w:szCs w:val="30"/>
        </w:rPr>
        <w:t xml:space="preserve">пункт 7 статьи 8 Бюджетного кодекса Республики Беларусь расходы бюджета </w:t>
      </w:r>
      <w:proofErr w:type="spellStart"/>
      <w:r w:rsidRPr="00761992">
        <w:rPr>
          <w:rFonts w:ascii="Times New Roman" w:hAnsi="Times New Roman" w:cs="Times New Roman"/>
          <w:sz w:val="30"/>
          <w:szCs w:val="30"/>
        </w:rPr>
        <w:t>Славковичского</w:t>
      </w:r>
      <w:proofErr w:type="spellEnd"/>
      <w:r w:rsidRPr="0076199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1992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Pr="00761992">
        <w:rPr>
          <w:rFonts w:ascii="Times New Roman" w:hAnsi="Times New Roman" w:cs="Times New Roman"/>
          <w:sz w:val="30"/>
          <w:szCs w:val="30"/>
        </w:rPr>
        <w:t xml:space="preserve"> произведены с нарушением принципа эффективности использования бюджетных средств, на содержание административного здания </w:t>
      </w:r>
      <w:proofErr w:type="spellStart"/>
      <w:r w:rsidRPr="00761992">
        <w:rPr>
          <w:rFonts w:ascii="Times New Roman" w:hAnsi="Times New Roman" w:cs="Times New Roman"/>
          <w:sz w:val="30"/>
          <w:szCs w:val="30"/>
        </w:rPr>
        <w:t>Славковичского</w:t>
      </w:r>
      <w:proofErr w:type="spellEnd"/>
      <w:r w:rsidRPr="0076199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1992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Pr="00761992">
        <w:rPr>
          <w:rFonts w:ascii="Times New Roman" w:hAnsi="Times New Roman" w:cs="Times New Roman"/>
          <w:sz w:val="30"/>
          <w:szCs w:val="30"/>
        </w:rPr>
        <w:t xml:space="preserve"> по адресу: </w:t>
      </w:r>
      <w:proofErr w:type="spellStart"/>
      <w:r w:rsidRPr="00761992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761992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761992">
        <w:rPr>
          <w:rFonts w:ascii="Times New Roman" w:hAnsi="Times New Roman" w:cs="Times New Roman"/>
          <w:sz w:val="30"/>
          <w:szCs w:val="30"/>
        </w:rPr>
        <w:t>летное</w:t>
      </w:r>
      <w:proofErr w:type="spellEnd"/>
      <w:r w:rsidRPr="0076199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61992">
        <w:rPr>
          <w:rFonts w:ascii="Times New Roman" w:hAnsi="Times New Roman" w:cs="Times New Roman"/>
          <w:sz w:val="30"/>
          <w:szCs w:val="30"/>
        </w:rPr>
        <w:t>ул.Центральная</w:t>
      </w:r>
      <w:proofErr w:type="spellEnd"/>
      <w:r w:rsidRPr="00761992">
        <w:rPr>
          <w:rFonts w:ascii="Times New Roman" w:hAnsi="Times New Roman" w:cs="Times New Roman"/>
          <w:sz w:val="30"/>
          <w:szCs w:val="30"/>
        </w:rPr>
        <w:t>, 42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422E" w:rsidRDefault="00D8422E" w:rsidP="00D8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6199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полнота и своевременность перечисления в бюджет неналоговых доходов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;</w:t>
      </w:r>
    </w:p>
    <w:p w:rsidR="00D8422E" w:rsidRDefault="00D8422E" w:rsidP="00D8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19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нарушена часть третья подпункта 2.9 пункта 2 Указа Президента Республики Беларусь от 29.03.2012 № 150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61992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некоторых вопросах аренды и безвозмездного пользования имуществом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spellStart"/>
      <w:r w:rsidRPr="0076199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сельисполкомом</w:t>
      </w:r>
      <w:proofErr w:type="spellEnd"/>
      <w:r w:rsidRPr="007619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отдельных случаях несвоевременно проводилось перечисление арендной платы, полученной от сдачи в аренду недвижимого имущества, находящегося в коммунальной собственности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8422E" w:rsidRPr="004C1D23" w:rsidRDefault="00D8422E" w:rsidP="00D84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1D23">
        <w:rPr>
          <w:rFonts w:ascii="Times New Roman" w:hAnsi="Times New Roman" w:cs="Times New Roman"/>
          <w:b/>
          <w:sz w:val="30"/>
          <w:szCs w:val="30"/>
        </w:rPr>
        <w:t>Организации жилищно-коммунального хозяйства, по благоустройству, эксплуатации автодорог, подчиненные областным, городским, районным исполнительным комитетам (</w:t>
      </w:r>
      <w:proofErr w:type="spellStart"/>
      <w:r w:rsidRPr="004C1D23">
        <w:rPr>
          <w:rFonts w:ascii="Times New Roman" w:hAnsi="Times New Roman" w:cs="Times New Roman"/>
          <w:b/>
          <w:sz w:val="30"/>
          <w:szCs w:val="30"/>
        </w:rPr>
        <w:t>Мингорисполкому</w:t>
      </w:r>
      <w:proofErr w:type="spellEnd"/>
      <w:r w:rsidRPr="004C1D23">
        <w:rPr>
          <w:rFonts w:ascii="Times New Roman" w:hAnsi="Times New Roman" w:cs="Times New Roman"/>
          <w:b/>
          <w:sz w:val="30"/>
          <w:szCs w:val="30"/>
        </w:rPr>
        <w:t>) (код 115).</w:t>
      </w:r>
    </w:p>
    <w:p w:rsidR="00D8422E" w:rsidRPr="00D8422E" w:rsidRDefault="00D8422E" w:rsidP="00D8422E">
      <w:pPr>
        <w:pStyle w:val="a3"/>
        <w:widowControl w:val="0"/>
        <w:tabs>
          <w:tab w:val="left" w:pos="2344"/>
          <w:tab w:val="left" w:pos="2949"/>
          <w:tab w:val="left" w:pos="45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 </w:t>
      </w:r>
      <w:r w:rsidRPr="00D8422E">
        <w:rPr>
          <w:rFonts w:ascii="Times New Roman" w:eastAsia="Times New Roman" w:hAnsi="Times New Roman" w:cs="Times New Roman"/>
          <w:i/>
          <w:sz w:val="30"/>
          <w:szCs w:val="30"/>
          <w:u w:val="single"/>
          <w:lang w:val="be-BY" w:eastAsia="ru-RU"/>
        </w:rPr>
        <w:t>Целевое и эффективное использования экономии средств, полученной при осуществлении финансирования по планово-расчетным ценам</w:t>
      </w:r>
      <w:r w:rsidR="00E665CD">
        <w:rPr>
          <w:rFonts w:ascii="Times New Roman" w:eastAsia="Times New Roman" w:hAnsi="Times New Roman" w:cs="Times New Roman"/>
          <w:i/>
          <w:sz w:val="30"/>
          <w:szCs w:val="30"/>
          <w:u w:val="single"/>
          <w:lang w:val="be-BY" w:eastAsia="ru-RU"/>
        </w:rPr>
        <w:t>:</w:t>
      </w:r>
    </w:p>
    <w:p w:rsidR="00D8422E" w:rsidRPr="006654A0" w:rsidRDefault="00D8422E" w:rsidP="00D8422E">
      <w:pPr>
        <w:widowControl w:val="0"/>
        <w:tabs>
          <w:tab w:val="left" w:pos="2344"/>
          <w:tab w:val="left" w:pos="2949"/>
          <w:tab w:val="left" w:pos="453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lk146813466"/>
      <w:r w:rsidRPr="00665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нарушение </w:t>
      </w:r>
      <w:r w:rsidRPr="006654A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пункта </w:t>
      </w:r>
      <w:r w:rsidRPr="006654A0">
        <w:rPr>
          <w:rFonts w:ascii="Times New Roman" w:eastAsia="Calibri" w:hAnsi="Times New Roman" w:cs="Times New Roman"/>
          <w:sz w:val="30"/>
          <w:szCs w:val="30"/>
        </w:rPr>
        <w:t>21-4 Положения о порядке формирования и применения планово-расчетных цен на жилищно-коммунальные услуги, утвержденного постановлением Совета Министров Республики Беларусь от 18 января 2006г. № 54</w:t>
      </w:r>
      <w:r w:rsidRPr="006654A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УКП «</w:t>
      </w:r>
      <w:proofErr w:type="spellStart"/>
      <w:r w:rsidRPr="006654A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Жилкомхоз</w:t>
      </w:r>
      <w:proofErr w:type="spellEnd"/>
      <w:r w:rsidRPr="006654A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» в 2021 году не </w:t>
      </w:r>
      <w:r w:rsidR="00FE641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направлена</w:t>
      </w:r>
      <w:r w:rsidRPr="006654A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экономи</w:t>
      </w:r>
      <w:r w:rsidR="00FE641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я</w:t>
      </w:r>
      <w:r w:rsidRPr="006654A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6654A0">
        <w:rPr>
          <w:rFonts w:ascii="Times New Roman" w:eastAsia="Times New Roman" w:hAnsi="Times New Roman" w:cs="Times New Roman"/>
          <w:sz w:val="30"/>
          <w:szCs w:val="30"/>
        </w:rPr>
        <w:t>на развитие материально-технической базы и функционирование организаций жилищно-коммунального хозяйства, в том числе внедрение энергосберегающих мероприятий</w:t>
      </w:r>
      <w:r w:rsidR="00FE6414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654A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bookmarkEnd w:id="1"/>
    <w:p w:rsidR="00D8422E" w:rsidRPr="00D8422E" w:rsidRDefault="00D8422E" w:rsidP="00D8422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8422E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Благоустройство</w:t>
      </w:r>
      <w:r w:rsidR="00E665CD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:</w:t>
      </w:r>
    </w:p>
    <w:p w:rsidR="00D8422E" w:rsidRPr="006654A0" w:rsidRDefault="00FE6414" w:rsidP="00D8422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8422E" w:rsidRPr="00665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нарушение пункта 2 статьи 121 Бюджетного кодекса Республики Беларусь обязательства, не обеспеченные бюджетными ассигнованиями, а также принятые организациями с нарушением требований, установленных Бюджетным кодексом Республики Беларусь и решениями местных Советов депутатов о бюджете на очередной финансовый год, не являются бюджетными обязательствами. Расходы местных бюджетов на покрытие таких обязательств не осуществляются.</w:t>
      </w:r>
    </w:p>
    <w:p w:rsidR="00D8422E" w:rsidRPr="00D8422E" w:rsidRDefault="00D8422E" w:rsidP="00D84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422E">
        <w:rPr>
          <w:rFonts w:ascii="Times New Roman" w:eastAsia="Times New Roman" w:hAnsi="Times New Roman" w:cs="Times New Roman"/>
          <w:i/>
          <w:color w:val="242424"/>
          <w:sz w:val="30"/>
          <w:szCs w:val="30"/>
          <w:u w:val="single"/>
          <w:bdr w:val="none" w:sz="0" w:space="0" w:color="auto" w:frame="1"/>
          <w:lang w:eastAsia="ru-RU"/>
        </w:rPr>
        <w:t>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</w:t>
      </w:r>
      <w:r w:rsidR="00E665CD">
        <w:rPr>
          <w:rFonts w:ascii="Times New Roman" w:eastAsia="Times New Roman" w:hAnsi="Times New Roman" w:cs="Times New Roman"/>
          <w:i/>
          <w:color w:val="242424"/>
          <w:sz w:val="30"/>
          <w:szCs w:val="30"/>
          <w:u w:val="single"/>
          <w:bdr w:val="none" w:sz="0" w:space="0" w:color="auto" w:frame="1"/>
          <w:lang w:eastAsia="ru-RU"/>
        </w:rPr>
        <w:t>:</w:t>
      </w:r>
    </w:p>
    <w:p w:rsidR="00D8422E" w:rsidRPr="006654A0" w:rsidRDefault="00D8422E" w:rsidP="00D84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</w:t>
      </w:r>
      <w:r w:rsidRPr="00665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подпункта 2.1-1.</w:t>
      </w:r>
      <w:r w:rsidRPr="006654A0" w:rsidDel="00D571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5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2.2 пункта 2 статьи 82 Бюджетного кодекса, подпункта 1.13 пункта 1 Указа, </w:t>
      </w:r>
      <w:proofErr w:type="gramStart"/>
      <w:r w:rsidRPr="006654A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выразившимся</w:t>
      </w:r>
      <w:proofErr w:type="gramEnd"/>
      <w:r w:rsidRPr="00665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излишнем получении средств из районного бюджета. </w:t>
      </w:r>
    </w:p>
    <w:p w:rsidR="00D8422E" w:rsidRPr="006654A0" w:rsidRDefault="00D8422E" w:rsidP="00D84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54A0">
        <w:rPr>
          <w:rFonts w:ascii="Times New Roman" w:eastAsia="Calibri" w:hAnsi="Times New Roman" w:cs="Times New Roman"/>
          <w:sz w:val="30"/>
          <w:szCs w:val="30"/>
        </w:rPr>
        <w:t>Подпунктом 2.1-1. и 2.2 пункта 2 статьи 82 Бюджетного кодекса установлено, что получатели бюджетных средств обязаны использовать бюджетные средства в соответствии с требованиями Бюджетного кодекса и иными актами законодательства.</w:t>
      </w:r>
    </w:p>
    <w:p w:rsidR="00D8422E" w:rsidRPr="006654A0" w:rsidRDefault="00D8422E" w:rsidP="00D8422E">
      <w:pPr>
        <w:widowControl w:val="0"/>
        <w:spacing w:after="0" w:line="240" w:lineRule="auto"/>
        <w:ind w:firstLine="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54A0">
        <w:rPr>
          <w:rFonts w:ascii="Times New Roman" w:eastAsia="Century Schoolbook" w:hAnsi="Times New Roman" w:cs="Times New Roman"/>
          <w:sz w:val="30"/>
          <w:szCs w:val="30"/>
        </w:rPr>
        <w:t xml:space="preserve">В нарушение пункта 1 статьи 136 Бюджетного кодекса Республики Беларусь, в </w:t>
      </w:r>
      <w:r w:rsidRPr="006654A0">
        <w:rPr>
          <w:rFonts w:ascii="Times New Roman" w:eastAsia="Calibri" w:hAnsi="Times New Roman" w:cs="Times New Roman"/>
          <w:sz w:val="30"/>
          <w:szCs w:val="30"/>
        </w:rPr>
        <w:t xml:space="preserve">2022 году на возмещение содержания и обслуживания непрофильных объектов </w:t>
      </w:r>
      <w:r w:rsidR="00FE6414">
        <w:rPr>
          <w:rFonts w:ascii="Times New Roman" w:eastAsia="Calibri" w:hAnsi="Times New Roman" w:cs="Times New Roman"/>
          <w:sz w:val="30"/>
          <w:szCs w:val="30"/>
        </w:rPr>
        <w:t>с</w:t>
      </w:r>
      <w:r w:rsidR="00FE6414" w:rsidRPr="006654A0">
        <w:rPr>
          <w:rFonts w:ascii="Times New Roman" w:eastAsia="Calibri" w:hAnsi="Times New Roman" w:cs="Times New Roman"/>
          <w:sz w:val="30"/>
          <w:szCs w:val="30"/>
        </w:rPr>
        <w:t xml:space="preserve"> районно</w:t>
      </w:r>
      <w:r w:rsidR="00FE6414">
        <w:rPr>
          <w:rFonts w:ascii="Times New Roman" w:eastAsia="Calibri" w:hAnsi="Times New Roman" w:cs="Times New Roman"/>
          <w:sz w:val="30"/>
          <w:szCs w:val="30"/>
        </w:rPr>
        <w:t>го</w:t>
      </w:r>
      <w:r w:rsidR="00FE6414" w:rsidRPr="006654A0">
        <w:rPr>
          <w:rFonts w:ascii="Times New Roman" w:eastAsia="Calibri" w:hAnsi="Times New Roman" w:cs="Times New Roman"/>
          <w:sz w:val="30"/>
          <w:szCs w:val="30"/>
        </w:rPr>
        <w:t xml:space="preserve"> бюджет</w:t>
      </w:r>
      <w:r w:rsidR="00FE6414">
        <w:rPr>
          <w:rFonts w:ascii="Times New Roman" w:eastAsia="Calibri" w:hAnsi="Times New Roman" w:cs="Times New Roman"/>
          <w:sz w:val="30"/>
          <w:szCs w:val="30"/>
        </w:rPr>
        <w:t xml:space="preserve">а </w:t>
      </w:r>
      <w:r>
        <w:rPr>
          <w:rFonts w:ascii="Times New Roman" w:eastAsia="Calibri" w:hAnsi="Times New Roman" w:cs="Times New Roman"/>
          <w:sz w:val="30"/>
          <w:szCs w:val="30"/>
        </w:rPr>
        <w:t>незаконное получен</w:t>
      </w:r>
      <w:r w:rsidR="00FE6414">
        <w:rPr>
          <w:rFonts w:ascii="Times New Roman" w:eastAsia="Calibri" w:hAnsi="Times New Roman" w:cs="Times New Roman"/>
          <w:sz w:val="30"/>
          <w:szCs w:val="30"/>
        </w:rPr>
        <w:t>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бюджетны</w:t>
      </w:r>
      <w:r w:rsidR="00FE6414">
        <w:rPr>
          <w:rFonts w:ascii="Times New Roman" w:eastAsia="Calibri" w:hAnsi="Times New Roman" w:cs="Times New Roman"/>
          <w:sz w:val="30"/>
          <w:szCs w:val="30"/>
        </w:rPr>
        <w:t xml:space="preserve">е </w:t>
      </w:r>
      <w:r>
        <w:rPr>
          <w:rFonts w:ascii="Times New Roman" w:eastAsia="Calibri" w:hAnsi="Times New Roman" w:cs="Times New Roman"/>
          <w:sz w:val="30"/>
          <w:szCs w:val="30"/>
        </w:rPr>
        <w:t>средств</w:t>
      </w:r>
      <w:r w:rsidR="00FE6414">
        <w:rPr>
          <w:rFonts w:ascii="Times New Roman" w:eastAsia="Calibri" w:hAnsi="Times New Roman" w:cs="Times New Roman"/>
          <w:sz w:val="30"/>
          <w:szCs w:val="30"/>
        </w:rPr>
        <w:t>а.</w:t>
      </w:r>
      <w:r w:rsidR="00FE6414" w:rsidRPr="00FE6414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sectPr w:rsidR="00D8422E" w:rsidRPr="006654A0" w:rsidSect="00F578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BE" w:rsidRDefault="003106BE" w:rsidP="00F57855">
      <w:pPr>
        <w:spacing w:after="0" w:line="240" w:lineRule="auto"/>
      </w:pPr>
      <w:r>
        <w:separator/>
      </w:r>
    </w:p>
  </w:endnote>
  <w:endnote w:type="continuationSeparator" w:id="0">
    <w:p w:rsidR="003106BE" w:rsidRDefault="003106BE" w:rsidP="00F5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BE" w:rsidRDefault="003106BE" w:rsidP="00F57855">
      <w:pPr>
        <w:spacing w:after="0" w:line="240" w:lineRule="auto"/>
      </w:pPr>
      <w:r>
        <w:separator/>
      </w:r>
    </w:p>
  </w:footnote>
  <w:footnote w:type="continuationSeparator" w:id="0">
    <w:p w:rsidR="003106BE" w:rsidRDefault="003106BE" w:rsidP="00F5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056571"/>
      <w:docPartObj>
        <w:docPartGallery w:val="Page Numbers (Top of Page)"/>
        <w:docPartUnique/>
      </w:docPartObj>
    </w:sdtPr>
    <w:sdtEndPr/>
    <w:sdtContent>
      <w:p w:rsidR="00F57855" w:rsidRDefault="00F578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63">
          <w:rPr>
            <w:noProof/>
          </w:rPr>
          <w:t>2</w:t>
        </w:r>
        <w:r>
          <w:fldChar w:fldCharType="end"/>
        </w:r>
      </w:p>
    </w:sdtContent>
  </w:sdt>
  <w:p w:rsidR="00F57855" w:rsidRDefault="00F578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E"/>
    <w:rsid w:val="00306FF6"/>
    <w:rsid w:val="003106BE"/>
    <w:rsid w:val="006F1362"/>
    <w:rsid w:val="00A43E98"/>
    <w:rsid w:val="00B569D2"/>
    <w:rsid w:val="00B71EB1"/>
    <w:rsid w:val="00B83F63"/>
    <w:rsid w:val="00D8422E"/>
    <w:rsid w:val="00E665CD"/>
    <w:rsid w:val="00F57855"/>
    <w:rsid w:val="00F76A3E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855"/>
  </w:style>
  <w:style w:type="paragraph" w:styleId="a6">
    <w:name w:val="footer"/>
    <w:basedOn w:val="a"/>
    <w:link w:val="a7"/>
    <w:uiPriority w:val="99"/>
    <w:unhideWhenUsed/>
    <w:rsid w:val="00F5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855"/>
  </w:style>
  <w:style w:type="paragraph" w:styleId="a6">
    <w:name w:val="footer"/>
    <w:basedOn w:val="a"/>
    <w:link w:val="a7"/>
    <w:uiPriority w:val="99"/>
    <w:unhideWhenUsed/>
    <w:rsid w:val="00F5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Беляцкая Ирина Григорьевна</dc:creator>
  <cp:lastModifiedBy>Беляцкая Ирина Григорьевна</cp:lastModifiedBy>
  <cp:revision>2</cp:revision>
  <dcterms:created xsi:type="dcterms:W3CDTF">2023-12-29T05:47:00Z</dcterms:created>
  <dcterms:modified xsi:type="dcterms:W3CDTF">2023-12-29T05:47:00Z</dcterms:modified>
</cp:coreProperties>
</file>